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507503</w:t>
      </w:r>
    </w:p>
    <w:p>
      <w:pPr>
        <w:pBdr>
          <w:bottom w:val="single" w:color="auto" w:sz="4" w:space="1"/>
        </w:pBdr>
        <w:tabs>
          <w:tab w:val="right" w:pos="9214"/>
        </w:tabs>
        <w:spacing w:after="0"/>
        <w:jc w:val="both"/>
        <w:rPr>
          <w:rFonts w:hint="default" w:ascii="Arial" w:hAnsi="Arial" w:cs="Arial"/>
          <w:b/>
          <w:sz w:val="24"/>
          <w:szCs w:val="24"/>
          <w:lang w:val="en-US" w:eastAsia="zh-CN"/>
        </w:rPr>
      </w:pPr>
      <w:r>
        <w:rPr>
          <w:rFonts w:hint="eastAsia" w:ascii="Arial" w:hAnsi="Arial" w:cs="Arial"/>
          <w:b/>
          <w:sz w:val="24"/>
          <w:szCs w:val="24"/>
          <w:lang w:val="en-US" w:eastAsia="zh-CN"/>
        </w:rPr>
        <w:t>25</w:t>
      </w:r>
      <w:r>
        <w:rPr>
          <w:rFonts w:hint="default" w:ascii="Arial" w:hAnsi="Arial" w:cs="Arial"/>
          <w:b/>
          <w:sz w:val="24"/>
          <w:szCs w:val="24"/>
          <w:lang w:val="en-US" w:eastAsia="zh-CN"/>
        </w:rPr>
        <w:t xml:space="preserve"> - </w:t>
      </w:r>
      <w:r>
        <w:rPr>
          <w:rFonts w:hint="eastAsia" w:ascii="Arial" w:hAnsi="Arial" w:cs="Arial"/>
          <w:b/>
          <w:sz w:val="24"/>
          <w:szCs w:val="24"/>
          <w:lang w:val="en-US" w:eastAsia="zh-CN"/>
        </w:rPr>
        <w:t>29</w:t>
      </w:r>
      <w:r>
        <w:rPr>
          <w:rFonts w:hint="default" w:ascii="Arial" w:hAnsi="Arial" w:cs="Arial"/>
          <w:b/>
          <w:sz w:val="24"/>
          <w:szCs w:val="24"/>
        </w:rPr>
        <w:t xml:space="preserve"> </w:t>
      </w:r>
      <w:r>
        <w:rPr>
          <w:rFonts w:hint="default" w:ascii="Arial" w:hAnsi="Arial" w:cs="Arial"/>
          <w:b/>
          <w:sz w:val="24"/>
          <w:szCs w:val="24"/>
          <w:lang w:val="en-US" w:eastAsia="zh-CN"/>
        </w:rPr>
        <w:t>A</w:t>
      </w:r>
      <w:r>
        <w:rPr>
          <w:rFonts w:hint="eastAsia" w:ascii="Arial" w:hAnsi="Arial" w:cs="Arial"/>
          <w:b/>
          <w:sz w:val="24"/>
          <w:szCs w:val="24"/>
          <w:lang w:val="en-US" w:eastAsia="zh-CN"/>
        </w:rPr>
        <w:t>ugust</w:t>
      </w:r>
      <w:r>
        <w:rPr>
          <w:rFonts w:hint="default" w:ascii="Arial" w:hAnsi="Arial" w:cs="Arial"/>
          <w:b/>
          <w:sz w:val="24"/>
          <w:szCs w:val="24"/>
          <w:lang w:val="en-US" w:eastAsia="zh-CN"/>
        </w:rPr>
        <w:t xml:space="preserve"> </w:t>
      </w:r>
      <w:r>
        <w:rPr>
          <w:rFonts w:hint="default" w:ascii="Arial" w:hAnsi="Arial" w:cs="Arial"/>
          <w:b/>
          <w:sz w:val="24"/>
          <w:szCs w:val="24"/>
        </w:rPr>
        <w:t>202</w:t>
      </w:r>
      <w:r>
        <w:rPr>
          <w:rFonts w:hint="default" w:ascii="Arial" w:hAnsi="Arial" w:cs="Arial"/>
          <w:b/>
          <w:sz w:val="24"/>
          <w:szCs w:val="24"/>
          <w:lang w:val="en-US" w:eastAsia="zh-CN"/>
        </w:rPr>
        <w:t xml:space="preserve">5, </w:t>
      </w:r>
      <w:r>
        <w:rPr>
          <w:rFonts w:hint="eastAsia" w:ascii="Arial" w:hAnsi="Arial" w:cs="Arial"/>
          <w:b/>
          <w:sz w:val="24"/>
          <w:szCs w:val="24"/>
          <w:lang w:val="en-US" w:eastAsia="zh-CN"/>
        </w:rPr>
        <w:t>Goteborg</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Malicious traffic identification and mitigation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ways for malicious traffic detection and mitigation.</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I</w:t>
      </w:r>
      <w:r>
        <w:rPr>
          <w:rFonts w:hint="default" w:eastAsia="宋体"/>
          <w:lang w:val="en-US" w:eastAsia="zh-CN"/>
        </w:rPr>
        <w:t>n the 5G core network, malicious traffic typically refers to data flows used to carry out network attacks, fraud, or illegal activities. Such traffic may appear similar to normal user behavior but is often intended to steal personal information, spread malware, or conduct fraudulent actions.</w:t>
      </w:r>
    </w:p>
    <w:p>
      <w:pPr>
        <w:rPr>
          <w:rFonts w:hint="default" w:eastAsia="宋体"/>
          <w:b/>
          <w:bCs/>
          <w:lang w:val="en-US" w:eastAsia="zh-CN"/>
        </w:rPr>
      </w:pPr>
      <w:r>
        <w:rPr>
          <w:rFonts w:hint="default" w:eastAsia="宋体"/>
          <w:b/>
          <w:bCs/>
          <w:lang w:val="en-US" w:eastAsia="zh-CN"/>
        </w:rPr>
        <w:t>Characteristics of malicious data flows include:</w:t>
      </w:r>
    </w:p>
    <w:p>
      <w:pPr>
        <w:rPr>
          <w:rFonts w:hint="default" w:eastAsia="宋体"/>
          <w:lang w:val="en-US" w:eastAsia="zh-CN"/>
        </w:rPr>
      </w:pPr>
      <w:r>
        <w:rPr>
          <w:rFonts w:hint="default" w:eastAsia="宋体"/>
          <w:lang w:val="en-US" w:eastAsia="zh-CN"/>
        </w:rPr>
        <w:t>Abnormal data usage patterns, such as large volumes of data transferred in a short time;</w:t>
      </w:r>
    </w:p>
    <w:p>
      <w:pPr>
        <w:rPr>
          <w:rFonts w:hint="default" w:eastAsia="宋体"/>
          <w:lang w:val="en-US" w:eastAsia="zh-CN"/>
        </w:rPr>
      </w:pPr>
      <w:r>
        <w:rPr>
          <w:rFonts w:hint="default" w:eastAsia="宋体"/>
          <w:lang w:val="en-US" w:eastAsia="zh-CN"/>
        </w:rPr>
        <w:t>Unauthorized access to specific IP addresses or domains;</w:t>
      </w:r>
    </w:p>
    <w:p>
      <w:pPr>
        <w:rPr>
          <w:rFonts w:hint="default" w:eastAsia="宋体"/>
          <w:lang w:val="en-US" w:eastAsia="zh-CN"/>
        </w:rPr>
      </w:pPr>
      <w:r>
        <w:rPr>
          <w:rFonts w:hint="default" w:eastAsia="宋体"/>
          <w:lang w:val="en-US" w:eastAsia="zh-CN"/>
        </w:rPr>
        <w:t>Interactions with known malicious applications or services;</w:t>
      </w:r>
    </w:p>
    <w:p>
      <w:pPr>
        <w:rPr>
          <w:rFonts w:hint="default" w:eastAsia="宋体"/>
          <w:lang w:val="en-US" w:eastAsia="zh-CN"/>
        </w:rPr>
      </w:pPr>
      <w:r>
        <w:rPr>
          <w:rFonts w:hint="default" w:eastAsia="宋体"/>
          <w:lang w:val="en-US" w:eastAsia="zh-CN"/>
        </w:rPr>
        <w:t>Unusually long session durations or frequent session establishment and release;</w:t>
      </w:r>
    </w:p>
    <w:p>
      <w:pPr>
        <w:rPr>
          <w:rFonts w:hint="default" w:eastAsia="宋体"/>
          <w:b/>
          <w:bCs/>
          <w:lang w:val="en-US" w:eastAsia="zh-CN"/>
        </w:rPr>
      </w:pPr>
      <w:r>
        <w:rPr>
          <w:rFonts w:hint="default" w:eastAsia="宋体"/>
          <w:b/>
          <w:bCs/>
          <w:lang w:val="en-US" w:eastAsia="zh-CN"/>
        </w:rPr>
        <w:t>Common examples of malicious traffic include:</w:t>
      </w:r>
    </w:p>
    <w:p>
      <w:pPr>
        <w:rPr>
          <w:rFonts w:hint="default" w:eastAsia="宋体"/>
          <w:lang w:val="en-US" w:eastAsia="zh-CN"/>
        </w:rPr>
      </w:pPr>
      <w:r>
        <w:rPr>
          <w:rFonts w:hint="default" w:eastAsia="宋体"/>
          <w:lang w:val="en-US" w:eastAsia="zh-CN"/>
        </w:rPr>
        <w:t xml:space="preserve">Phishing websites: These sites mimic the interfaces of banks, social platforms, or other trusted entities to lure users into entering sensitive information (such as account credentials, passwords, or verification codes). </w:t>
      </w:r>
    </w:p>
    <w:p>
      <w:pPr>
        <w:rPr>
          <w:rFonts w:hint="default" w:eastAsia="宋体"/>
          <w:lang w:val="en-US" w:eastAsia="zh-CN"/>
        </w:rPr>
      </w:pPr>
      <w:r>
        <w:rPr>
          <w:rFonts w:hint="default" w:eastAsia="宋体"/>
          <w:lang w:val="en-US" w:eastAsia="zh-CN"/>
        </w:rPr>
        <w:t>Telecommunication fraud websites or apps: For example, websites or apps pretending to be customer service or government agencies, aiming to trick users into transferring money or installing malicious software. Such traffic often has identifiable service data flow characteristics</w:t>
      </w:r>
      <w:r>
        <w:rPr>
          <w:rFonts w:hint="eastAsia" w:eastAsia="宋体"/>
          <w:lang w:val="en-US" w:eastAsia="zh-CN"/>
        </w:rPr>
        <w:t>.</w:t>
      </w:r>
    </w:p>
    <w:p>
      <w:pPr>
        <w:rPr>
          <w:rFonts w:hint="default" w:eastAsia="宋体"/>
          <w:lang w:val="en-US" w:eastAsia="zh-CN"/>
        </w:rPr>
      </w:pPr>
      <w:r>
        <w:rPr>
          <w:rFonts w:hint="default" w:eastAsia="宋体"/>
          <w:lang w:val="en-US" w:eastAsia="zh-CN"/>
        </w:rPr>
        <w:t xml:space="preserve">Malicious emails: Emails transmitted via protocols such as SMTP or IMAP may contain phishing links or malicious attachments. </w:t>
      </w:r>
    </w:p>
    <w:p>
      <w:pPr>
        <w:rPr>
          <w:rFonts w:hint="default" w:eastAsia="宋体"/>
          <w:lang w:val="en-US" w:eastAsia="zh-CN"/>
        </w:rPr>
      </w:pPr>
      <w:r>
        <w:rPr>
          <w:rFonts w:hint="default" w:eastAsia="宋体"/>
          <w:lang w:val="en-US" w:eastAsia="zh-CN"/>
        </w:rPr>
        <w:t>To ensure network security and user protection, the 5G core network must include proactive mechanisms to detect, classify, and block malicious traffic in real time</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510604409"/>
      <w:bookmarkStart w:id="2" w:name="_Toc97057914"/>
      <w:bookmarkStart w:id="3" w:name="_Toc97052459"/>
      <w:bookmarkStart w:id="4" w:name="_Toc326248711"/>
      <w:bookmarkStart w:id="5" w:name="_Toc97052787"/>
      <w:bookmarkStart w:id="6" w:name="_Toc97057841"/>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jc w:val="center"/>
      </w:pPr>
      <w:r>
        <w:rPr>
          <w:b/>
          <w:sz w:val="30"/>
          <w:szCs w:val="30"/>
        </w:rPr>
        <w:t>---------- Start of change ----------</w:t>
      </w:r>
    </w:p>
    <w:p>
      <w:pPr>
        <w:pStyle w:val="3"/>
      </w:pPr>
      <w:bookmarkStart w:id="7" w:name="_Toc57236595"/>
      <w:bookmarkStart w:id="8" w:name="_Toc26431229"/>
      <w:bookmarkStart w:id="9" w:name="_Toc57532437"/>
      <w:bookmarkStart w:id="10" w:name="_Toc44311891"/>
      <w:bookmarkStart w:id="11" w:name="_Toc43906765"/>
      <w:bookmarkStart w:id="12" w:name="_Toc43906649"/>
      <w:bookmarkStart w:id="13" w:name="_Toc54968110"/>
      <w:bookmarkStart w:id="14" w:name="_Toc153792592"/>
      <w:bookmarkStart w:id="15" w:name="_Toc26386423"/>
      <w:bookmarkStart w:id="16" w:name="_Toc153792677"/>
      <w:bookmarkStart w:id="17" w:name="_Toc193391837"/>
      <w:bookmarkStart w:id="18" w:name="_Toc54930305"/>
      <w:bookmarkStart w:id="19" w:name="_Toc30694627"/>
      <w:bookmarkStart w:id="20" w:name="_Toc23402388"/>
      <w:bookmarkStart w:id="21" w:name="_Toc23402418"/>
      <w:bookmarkStart w:id="22" w:name="_Toc22192650"/>
      <w:bookmarkStart w:id="23" w:name="_Toc57236432"/>
      <w:bookmarkStart w:id="24" w:name="_Toc50536533"/>
      <w:bookmarkStart w:id="25" w:name="_Toc57530236"/>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1559"/>
        <w:gridCol w:w="1559"/>
        <w:gridCol w:w="170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pPr>
              <w:pStyle w:val="42"/>
            </w:pPr>
          </w:p>
        </w:tc>
        <w:tc>
          <w:tcPr>
            <w:tcW w:w="3118" w:type="dxa"/>
            <w:gridSpan w:val="2"/>
          </w:tcPr>
          <w:p>
            <w:pPr>
              <w:pStyle w:val="42"/>
            </w:pPr>
            <w:r>
              <w:t>Key Issues</w:t>
            </w:r>
          </w:p>
        </w:tc>
        <w:tc>
          <w:tcPr>
            <w:tcW w:w="3543"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pPr>
              <w:pStyle w:val="42"/>
            </w:pPr>
            <w:r>
              <w:t>Solutions</w:t>
            </w:r>
          </w:p>
        </w:tc>
        <w:tc>
          <w:tcPr>
            <w:tcW w:w="1559" w:type="dxa"/>
          </w:tcPr>
          <w:p>
            <w:pPr>
              <w:pStyle w:val="42"/>
            </w:pPr>
            <w:r>
              <w:t>&lt;Key Issue #1&gt;</w:t>
            </w:r>
          </w:p>
        </w:tc>
        <w:tc>
          <w:tcPr>
            <w:tcW w:w="1559" w:type="dxa"/>
          </w:tcPr>
          <w:p>
            <w:pPr>
              <w:pStyle w:val="42"/>
            </w:pPr>
            <w:r>
              <w:t>&lt;Key Issue #2&gt;</w:t>
            </w:r>
          </w:p>
        </w:tc>
        <w:tc>
          <w:tcPr>
            <w:tcW w:w="1701" w:type="dxa"/>
          </w:tcPr>
          <w:p>
            <w:pPr>
              <w:pStyle w:val="42"/>
            </w:pPr>
            <w:r>
              <w:t>&lt;Use Case #1&gt;</w:t>
            </w:r>
          </w:p>
        </w:tc>
        <w:tc>
          <w:tcPr>
            <w:tcW w:w="1842" w:type="dxa"/>
          </w:tcPr>
          <w:p>
            <w:pPr>
              <w:pStyle w:val="42"/>
            </w:pPr>
            <w:r>
              <w:t>&lt;Use Case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4" w:type="dxa"/>
          </w:tcPr>
          <w:p>
            <w:pPr>
              <w:pStyle w:val="42"/>
            </w:pPr>
            <w:r>
              <w:t>#1</w:t>
            </w:r>
          </w:p>
        </w:tc>
        <w:tc>
          <w:tcPr>
            <w:tcW w:w="1559" w:type="dxa"/>
          </w:tcPr>
          <w:p>
            <w:pPr>
              <w:pStyle w:val="43"/>
            </w:pPr>
          </w:p>
        </w:tc>
        <w:tc>
          <w:tcPr>
            <w:tcW w:w="1559" w:type="dxa"/>
          </w:tcPr>
          <w:p>
            <w:pPr>
              <w:pStyle w:val="43"/>
            </w:pPr>
            <w:ins w:id="0" w:author="Yuang(ZTE)" w:date="2025-07-02T14:58:20Z">
              <w:r>
                <w:rPr/>
                <w:t>X</w:t>
              </w:r>
            </w:ins>
          </w:p>
        </w:tc>
        <w:tc>
          <w:tcPr>
            <w:tcW w:w="1701" w:type="dxa"/>
          </w:tcPr>
          <w:p>
            <w:pPr>
              <w:pStyle w:val="43"/>
            </w:pPr>
            <w:ins w:id="1" w:author="Yuang(ZTE)" w:date="2025-07-02T14:58:21Z">
              <w:r>
                <w:rPr/>
                <w:t>X</w:t>
              </w:r>
            </w:ins>
          </w:p>
        </w:tc>
        <w:tc>
          <w:tcPr>
            <w:tcW w:w="1842" w:type="dxa"/>
          </w:tcPr>
          <w:p>
            <w:pPr>
              <w:pStyle w:val="43"/>
            </w:pPr>
          </w:p>
        </w:tc>
      </w:tr>
    </w:tbl>
    <w:p>
      <w:pPr>
        <w:rPr>
          <w:b/>
          <w:sz w:val="30"/>
          <w:szCs w:val="30"/>
        </w:rPr>
      </w:pPr>
    </w:p>
    <w:p>
      <w:pPr>
        <w:jc w:val="center"/>
        <w:rPr>
          <w:b/>
          <w:sz w:val="30"/>
          <w:szCs w:val="30"/>
        </w:rPr>
      </w:pPr>
      <w:r>
        <w:rPr>
          <w:b/>
          <w:sz w:val="30"/>
          <w:szCs w:val="30"/>
        </w:rPr>
        <w:t>---------- Next change (all new text) ----------</w:t>
      </w:r>
    </w:p>
    <w:p>
      <w:pPr>
        <w:pStyle w:val="3"/>
      </w:pPr>
      <w:bookmarkStart w:id="27" w:name="startOfAnnexes"/>
      <w:bookmarkEnd w:id="27"/>
      <w:bookmarkStart w:id="28" w:name="_Toc92875660"/>
      <w:bookmarkStart w:id="29" w:name="_Toc500949097"/>
      <w:bookmarkStart w:id="30" w:name="_Toc146539438"/>
      <w:bookmarkStart w:id="31" w:name="_Toc93070684"/>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Malicious traffic identification and mitigation</w:t>
      </w:r>
    </w:p>
    <w:p>
      <w:pPr>
        <w:pStyle w:val="4"/>
        <w:rPr>
          <w:rFonts w:hint="eastAsia" w:eastAsia="宋体"/>
          <w:lang w:val="en-US" w:eastAsia="zh-CN"/>
        </w:rPr>
      </w:pPr>
      <w:bookmarkStart w:id="32" w:name="_Toc92875662"/>
      <w:bookmarkStart w:id="33" w:name="_Toc93070686"/>
      <w:bookmarkStart w:id="34" w:name="_Toc500949099"/>
      <w:bookmarkStart w:id="35" w:name="_Toc146539440"/>
      <w:r>
        <w:t>6.x.</w:t>
      </w:r>
      <w:r>
        <w:rPr>
          <w:rFonts w:hint="eastAsia" w:eastAsia="宋体"/>
          <w:lang w:val="en-US" w:eastAsia="zh-CN"/>
        </w:rPr>
        <w:t>1</w:t>
      </w:r>
      <w:r>
        <w:rPr>
          <w:rFonts w:hint="eastAsia"/>
        </w:rPr>
        <w:tab/>
      </w:r>
      <w:r>
        <w:rPr>
          <w:rFonts w:hint="eastAsia" w:eastAsia="宋体"/>
          <w:lang w:val="en-US" w:eastAsia="zh-CN"/>
        </w:rPr>
        <w:t>High level principles</w:t>
      </w:r>
    </w:p>
    <w:p>
      <w:pPr>
        <w:rPr>
          <w:rFonts w:hint="default"/>
          <w:lang w:val="en-US"/>
        </w:rPr>
      </w:pPr>
      <w:r>
        <w:rPr>
          <w:rFonts w:hint="eastAsia" w:eastAsia="宋体"/>
          <w:lang w:val="en-US" w:eastAsia="zh-CN"/>
        </w:rPr>
        <w:t xml:space="preserve">This solution addresses KI#2.The NWDAF is enhanced to support </w:t>
      </w:r>
      <w:r>
        <w:rPr>
          <w:rFonts w:hint="default" w:eastAsia="宋体"/>
          <w:lang w:val="en-US" w:eastAsia="zh-CN"/>
        </w:rPr>
        <w:t>‘</w:t>
      </w:r>
      <w:r>
        <w:rPr>
          <w:rFonts w:hint="eastAsia" w:eastAsia="宋体"/>
          <w:lang w:val="en-US" w:eastAsia="zh-CN"/>
        </w:rPr>
        <w:t>traffic analyse</w:t>
      </w:r>
      <w:r>
        <w:rPr>
          <w:rFonts w:hint="default" w:eastAsia="宋体"/>
          <w:lang w:val="en-US" w:eastAsia="zh-CN"/>
        </w:rPr>
        <w:t>’</w:t>
      </w:r>
      <w:r>
        <w:rPr>
          <w:rFonts w:hint="eastAsia" w:eastAsia="宋体"/>
          <w:lang w:val="en-US" w:eastAsia="zh-CN"/>
        </w:rPr>
        <w:t xml:space="preserve"> Analytics ID. The NF consumer can input the Application identifier, QFI or IP-5 tuple to the ML Model related to this Analytics ID and the model outputs a binary value (i.e. it is a normal application/data flow or malicious application/data flow) and optionally the malicious type.</w:t>
      </w:r>
    </w:p>
    <w:p>
      <w:pPr>
        <w:pStyle w:val="4"/>
        <w:rPr>
          <w:rFonts w:hint="eastAsia"/>
        </w:rPr>
      </w:pPr>
      <w:r>
        <w:t>6.x.</w:t>
      </w:r>
      <w:r>
        <w:rPr>
          <w:rFonts w:hint="eastAsia" w:eastAsia="宋体"/>
          <w:lang w:val="en-US" w:eastAsia="zh-CN"/>
        </w:rPr>
        <w:t>2</w:t>
      </w:r>
      <w:r>
        <w:rPr>
          <w:rFonts w:hint="eastAsia"/>
        </w:rPr>
        <w:tab/>
      </w:r>
      <w:r>
        <w:t xml:space="preserve">Functional </w:t>
      </w:r>
      <w:r>
        <w:rPr>
          <w:rFonts w:hint="eastAsia"/>
        </w:rPr>
        <w:t>Description</w:t>
      </w:r>
      <w:bookmarkEnd w:id="32"/>
      <w:bookmarkEnd w:id="33"/>
      <w:bookmarkEnd w:id="34"/>
      <w:bookmarkEnd w:id="35"/>
    </w:p>
    <w:p>
      <w:pPr>
        <w:pStyle w:val="4"/>
        <w:rPr>
          <w:sz w:val="24"/>
          <w:szCs w:val="18"/>
        </w:rPr>
      </w:pPr>
      <w:r>
        <w:rPr>
          <w:sz w:val="24"/>
          <w:szCs w:val="18"/>
        </w:rPr>
        <w:t>6.x.</w:t>
      </w:r>
      <w:r>
        <w:rPr>
          <w:rFonts w:hint="eastAsia" w:eastAsia="宋体"/>
          <w:sz w:val="24"/>
          <w:szCs w:val="18"/>
          <w:lang w:val="en-US" w:eastAsia="zh-CN"/>
        </w:rPr>
        <w:t>2.1</w:t>
      </w:r>
      <w:r>
        <w:rPr>
          <w:rFonts w:hint="eastAsia"/>
          <w:sz w:val="24"/>
          <w:szCs w:val="18"/>
        </w:rPr>
        <w:tab/>
      </w:r>
      <w:r>
        <w:rPr>
          <w:rFonts w:hint="eastAsia" w:eastAsia="宋体"/>
          <w:sz w:val="24"/>
          <w:szCs w:val="18"/>
          <w:lang w:val="en-US" w:eastAsia="zh-CN"/>
        </w:rPr>
        <w:t>General</w:t>
      </w:r>
      <w:r>
        <w:rPr>
          <w:sz w:val="24"/>
          <w:szCs w:val="18"/>
        </w:rPr>
        <w:t xml:space="preserve"> </w:t>
      </w:r>
      <w:r>
        <w:rPr>
          <w:rFonts w:hint="eastAsia"/>
          <w:sz w:val="24"/>
          <w:szCs w:val="18"/>
        </w:rPr>
        <w:t>Description</w:t>
      </w:r>
    </w:p>
    <w:p>
      <w:pPr>
        <w:rPr>
          <w:rFonts w:hint="eastAsia" w:eastAsia="游明朝"/>
          <w:lang w:val="en-US" w:eastAsia="ja-JP"/>
        </w:rPr>
      </w:pPr>
      <w:bookmarkStart w:id="36" w:name="_Toc500949101"/>
      <w:r>
        <w:rPr>
          <w:rFonts w:hint="eastAsia" w:eastAsia="游明朝"/>
          <w:lang w:val="en-US" w:eastAsia="ja-JP"/>
        </w:rPr>
        <w:t xml:space="preserve">This solution enables intelligent and dynamic threat mitigation by allowing NWDAF to collect and analyze multi-source network data (including flow characteristics, usage patterns), detect suspicious or malicious </w:t>
      </w:r>
      <w:r>
        <w:rPr>
          <w:rFonts w:hint="eastAsia" w:eastAsia="宋体"/>
          <w:lang w:val="en-US" w:eastAsia="zh-CN"/>
        </w:rPr>
        <w:t>flows</w:t>
      </w:r>
      <w:r>
        <w:rPr>
          <w:rFonts w:hint="eastAsia" w:eastAsia="游明朝"/>
          <w:lang w:val="en-US" w:eastAsia="ja-JP"/>
        </w:rPr>
        <w:t xml:space="preserve"> or applications, and coordinate with PCF, SMF, and UPF to enforce real-time policy control and traffic blocking.</w:t>
      </w:r>
      <w:bookmarkStart w:id="37" w:name="_Toc93070687"/>
      <w:bookmarkStart w:id="38" w:name="_Toc92875663"/>
      <w:bookmarkStart w:id="39" w:name="_Toc146539441"/>
    </w:p>
    <w:p>
      <w:pPr>
        <w:pStyle w:val="4"/>
        <w:rPr>
          <w:rFonts w:hint="default"/>
          <w:sz w:val="24"/>
          <w:szCs w:val="18"/>
          <w:lang w:val="en-US"/>
        </w:rPr>
      </w:pPr>
      <w:r>
        <w:rPr>
          <w:sz w:val="24"/>
          <w:szCs w:val="18"/>
        </w:rPr>
        <w:t>6.x.</w:t>
      </w:r>
      <w:r>
        <w:rPr>
          <w:rFonts w:hint="eastAsia" w:eastAsia="宋体"/>
          <w:sz w:val="24"/>
          <w:szCs w:val="18"/>
          <w:lang w:val="en-US" w:eastAsia="zh-CN"/>
        </w:rPr>
        <w:t>2.2</w:t>
      </w:r>
      <w:r>
        <w:rPr>
          <w:rFonts w:hint="eastAsia"/>
          <w:sz w:val="24"/>
          <w:szCs w:val="18"/>
        </w:rPr>
        <w:tab/>
      </w:r>
      <w:r>
        <w:rPr>
          <w:rFonts w:hint="eastAsia" w:eastAsia="宋体"/>
          <w:sz w:val="24"/>
          <w:szCs w:val="18"/>
          <w:lang w:val="en-US" w:eastAsia="zh-CN"/>
        </w:rPr>
        <w:t>Input data of the Analytics</w:t>
      </w:r>
    </w:p>
    <w:tbl>
      <w:tblPr>
        <w:tblStyle w:val="1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Information</w:t>
            </w:r>
          </w:p>
        </w:tc>
        <w:tc>
          <w:tcPr>
            <w:tcW w:w="1985"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Source</w:t>
            </w:r>
          </w:p>
        </w:tc>
        <w:tc>
          <w:tcPr>
            <w:tcW w:w="4816"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IP</w:t>
            </w:r>
            <w:r>
              <w:rPr>
                <w:rFonts w:hint="eastAsia" w:ascii="Times New Roman" w:hAnsi="Times New Roman" w:eastAsia="宋体" w:cs="Times New Roman"/>
                <w:sz w:val="20"/>
                <w:szCs w:val="20"/>
                <w:lang w:val="en-US" w:eastAsia="zh-CN"/>
              </w:rPr>
              <w:t>-5 tuple</w:t>
            </w:r>
          </w:p>
          <w:p>
            <w:pPr>
              <w:pStyle w:val="40"/>
              <w:rPr>
                <w:rFonts w:hint="default" w:ascii="Times New Roman" w:hAnsi="Times New Roman" w:eastAsia="宋体" w:cs="Times New Roman"/>
                <w:sz w:val="20"/>
                <w:szCs w:val="20"/>
                <w:lang w:val="en-US" w:eastAsia="zh-CN"/>
              </w:rPr>
            </w:pPr>
          </w:p>
        </w:tc>
        <w:tc>
          <w:tcPr>
            <w:tcW w:w="1985" w:type="dxa"/>
          </w:tcPr>
          <w:p>
            <w:pPr>
              <w:pStyle w:val="43"/>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w:t>
            </w:r>
            <w:r>
              <w:rPr>
                <w:rFonts w:hint="default" w:ascii="Times New Roman" w:hAnsi="Times New Roman" w:eastAsia="宋体" w:cs="Times New Roman"/>
                <w:sz w:val="20"/>
                <w:szCs w:val="20"/>
                <w:lang w:eastAsia="ko-KR"/>
              </w:rPr>
              <w:t>F</w:t>
            </w:r>
            <w:r>
              <w:rPr>
                <w:rFonts w:hint="eastAsia" w:ascii="Times New Roman" w:hAnsi="Times New Roman" w:eastAsia="宋体" w:cs="Times New Roman"/>
                <w:sz w:val="20"/>
                <w:szCs w:val="20"/>
                <w:highlight w:val="none"/>
                <w:lang w:val="en-US" w:eastAsia="zh-CN"/>
              </w:rPr>
              <w:t>/UPF/SMF</w:t>
            </w:r>
          </w:p>
        </w:tc>
        <w:tc>
          <w:tcPr>
            <w:tcW w:w="4816" w:type="dxa"/>
          </w:tcPr>
          <w:p>
            <w:pPr>
              <w:pStyle w:val="40"/>
              <w:rPr>
                <w:rFonts w:hint="default" w:ascii="Times New Roman" w:hAnsi="Times New Roman" w:eastAsia="宋体" w:cs="Times New Roman"/>
                <w:sz w:val="20"/>
                <w:szCs w:val="20"/>
                <w:lang w:eastAsia="zh-CN"/>
              </w:rPr>
            </w:pPr>
            <w:r>
              <w:rPr>
                <w:rFonts w:hint="default" w:ascii="Times New Roman" w:hAnsi="Times New Roman" w:eastAsia="宋体" w:cs="Times New Roman"/>
                <w:color w:val="000000"/>
                <w:kern w:val="0"/>
                <w:sz w:val="20"/>
                <w:szCs w:val="20"/>
                <w:lang w:val="en-US" w:eastAsia="zh-CN" w:bidi="ar"/>
              </w:rPr>
              <w:t>The IP 5-tuple includes the source IP address, destination IP address, source port, destination port, and transport layer protocol (e.g. TCP or UDP).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ins w:id="2" w:author="Yuang(ZTE)-r02" w:date="2025-08-26T09:18:02Z">
              <w:r>
                <w:rPr>
                  <w:rFonts w:hint="eastAsia" w:ascii="Times New Roman" w:hAnsi="Times New Roman" w:eastAsia="宋体" w:cs="Times New Roman"/>
                  <w:sz w:val="20"/>
                  <w:szCs w:val="20"/>
                  <w:lang w:val="en-US" w:eastAsia="zh-CN"/>
                </w:rPr>
                <w:t>Ma</w:t>
              </w:r>
            </w:ins>
            <w:ins w:id="3" w:author="Yuang(ZTE)-r02" w:date="2025-08-26T09:18:03Z">
              <w:r>
                <w:rPr>
                  <w:rFonts w:hint="eastAsia" w:ascii="Times New Roman" w:hAnsi="Times New Roman" w:eastAsia="宋体" w:cs="Times New Roman"/>
                  <w:sz w:val="20"/>
                  <w:szCs w:val="20"/>
                  <w:lang w:val="en-US" w:eastAsia="zh-CN"/>
                </w:rPr>
                <w:t>li</w:t>
              </w:r>
            </w:ins>
            <w:ins w:id="4" w:author="Yuang(ZTE)-r02" w:date="2025-08-26T09:18:04Z">
              <w:r>
                <w:rPr>
                  <w:rFonts w:hint="eastAsia" w:ascii="Times New Roman" w:hAnsi="Times New Roman" w:eastAsia="宋体" w:cs="Times New Roman"/>
                  <w:sz w:val="20"/>
                  <w:szCs w:val="20"/>
                  <w:lang w:val="en-US" w:eastAsia="zh-CN"/>
                </w:rPr>
                <w:t>ciou</w:t>
              </w:r>
            </w:ins>
            <w:ins w:id="5" w:author="Yuang(ZTE)-r02" w:date="2025-08-26T09:18:05Z">
              <w:r>
                <w:rPr>
                  <w:rFonts w:hint="eastAsia" w:ascii="Times New Roman" w:hAnsi="Times New Roman" w:eastAsia="宋体" w:cs="Times New Roman"/>
                  <w:sz w:val="20"/>
                  <w:szCs w:val="20"/>
                  <w:lang w:val="en-US" w:eastAsia="zh-CN"/>
                </w:rPr>
                <w:t>s</w:t>
              </w:r>
            </w:ins>
            <w:ins w:id="6" w:author="Yuang(ZTE)-r02" w:date="2025-08-26T09:18:06Z">
              <w:r>
                <w:rPr>
                  <w:rFonts w:hint="eastAsia" w:ascii="Times New Roman" w:hAnsi="Times New Roman" w:eastAsia="宋体" w:cs="Times New Roman"/>
                  <w:sz w:val="20"/>
                  <w:szCs w:val="20"/>
                  <w:lang w:val="en-US" w:eastAsia="zh-CN"/>
                </w:rPr>
                <w:t xml:space="preserve"> </w:t>
              </w:r>
            </w:ins>
            <w:ins w:id="7" w:author="Yuang(ZTE)-r02" w:date="2025-08-26T09:18:18Z">
              <w:r>
                <w:rPr>
                  <w:rFonts w:hint="eastAsia" w:ascii="Times New Roman" w:hAnsi="Times New Roman" w:eastAsia="宋体" w:cs="Times New Roman"/>
                  <w:sz w:val="20"/>
                  <w:szCs w:val="20"/>
                  <w:lang w:val="en-US" w:eastAsia="zh-CN"/>
                </w:rPr>
                <w:t>inf</w:t>
              </w:r>
            </w:ins>
            <w:ins w:id="8" w:author="Yuang(ZTE)-r02" w:date="2025-08-26T09:18:22Z">
              <w:r>
                <w:rPr>
                  <w:rFonts w:hint="eastAsia" w:ascii="Times New Roman" w:hAnsi="Times New Roman" w:eastAsia="宋体" w:cs="Times New Roman"/>
                  <w:sz w:val="20"/>
                  <w:szCs w:val="20"/>
                  <w:lang w:val="en-US" w:eastAsia="zh-CN"/>
                </w:rPr>
                <w:t>orm</w:t>
              </w:r>
            </w:ins>
            <w:ins w:id="9" w:author="Yuang(ZTE)-r02" w:date="2025-08-26T09:18:23Z">
              <w:r>
                <w:rPr>
                  <w:rFonts w:hint="eastAsia" w:ascii="Times New Roman" w:hAnsi="Times New Roman" w:eastAsia="宋体" w:cs="Times New Roman"/>
                  <w:sz w:val="20"/>
                  <w:szCs w:val="20"/>
                  <w:lang w:val="en-US" w:eastAsia="zh-CN"/>
                </w:rPr>
                <w:t>ation</w:t>
              </w:r>
            </w:ins>
            <w:del w:id="10" w:author="Yuang(ZTE)-r02" w:date="2025-08-26T09:17:52Z">
              <w:r>
                <w:rPr>
                  <w:rFonts w:hint="eastAsia" w:ascii="Times New Roman" w:hAnsi="Times New Roman" w:eastAsia="宋体" w:cs="Times New Roman"/>
                  <w:sz w:val="20"/>
                  <w:szCs w:val="20"/>
                  <w:lang w:val="en-US" w:eastAsia="zh-CN"/>
                </w:rPr>
                <w:delText>Ground truth data</w:delText>
              </w:r>
            </w:del>
          </w:p>
        </w:tc>
        <w:tc>
          <w:tcPr>
            <w:tcW w:w="1985" w:type="dxa"/>
          </w:tcPr>
          <w:p>
            <w:pPr>
              <w:pStyle w:val="43"/>
              <w:rPr>
                <w:rFonts w:hint="default" w:ascii="Times New Roman" w:hAnsi="Times New Roman" w:eastAsia="宋体" w:cs="Times New Roman"/>
                <w:sz w:val="20"/>
                <w:szCs w:val="20"/>
                <w:lang w:val="en-US"/>
              </w:rPr>
            </w:pPr>
            <w:del w:id="11" w:author="Yuang(ZTE)-r02" w:date="2025-08-26T10:45:40Z">
              <w:r>
                <w:rPr>
                  <w:rFonts w:hint="default" w:ascii="Times New Roman" w:hAnsi="Times New Roman" w:eastAsia="宋体" w:cs="Times New Roman"/>
                  <w:sz w:val="20"/>
                  <w:szCs w:val="20"/>
                  <w:lang w:val="en-US" w:eastAsia="zh-CN"/>
                </w:rPr>
                <w:delText>A</w:delText>
              </w:r>
            </w:del>
            <w:del w:id="12" w:author="Yuang(ZTE)-r02" w:date="2025-08-26T10:45:40Z">
              <w:r>
                <w:rPr>
                  <w:rFonts w:hint="default" w:ascii="Times New Roman" w:hAnsi="Times New Roman" w:eastAsia="宋体" w:cs="Times New Roman"/>
                  <w:sz w:val="20"/>
                  <w:szCs w:val="20"/>
                  <w:lang w:val="en-US"/>
                </w:rPr>
                <w:delText>F</w:delText>
              </w:r>
            </w:del>
            <w:ins w:id="13" w:author="Yuang(ZTE)-r02" w:date="2025-08-26T10:45:40Z">
              <w:r>
                <w:rPr>
                  <w:rFonts w:hint="eastAsia" w:ascii="Times New Roman" w:hAnsi="Times New Roman" w:eastAsia="宋体" w:cs="Times New Roman"/>
                  <w:sz w:val="20"/>
                  <w:szCs w:val="20"/>
                  <w:lang w:val="en-US" w:eastAsia="zh-CN"/>
                </w:rPr>
                <w:t>TBD</w:t>
              </w:r>
            </w:ins>
          </w:p>
        </w:tc>
        <w:tc>
          <w:tcPr>
            <w:tcW w:w="4816" w:type="dxa"/>
          </w:tcPr>
          <w:p>
            <w:pPr>
              <w:pStyle w:val="40"/>
              <w:rPr>
                <w:rFonts w:hint="default" w:ascii="Times New Roman" w:hAnsi="Times New Roman" w:eastAsia="宋体" w:cs="Times New Roman"/>
                <w:sz w:val="20"/>
                <w:szCs w:val="20"/>
                <w:lang w:eastAsia="zh-CN"/>
              </w:rPr>
            </w:pPr>
            <w:ins w:id="14" w:author="Yuang(ZTE)-r02" w:date="2025-08-26T09:21:22Z">
              <w:r>
                <w:rPr>
                  <w:rFonts w:hint="eastAsia" w:ascii="Times New Roman" w:hAnsi="Times New Roman" w:eastAsia="宋体" w:cs="Times New Roman"/>
                  <w:sz w:val="20"/>
                  <w:szCs w:val="20"/>
                  <w:lang w:val="en-US" w:eastAsia="zh-CN"/>
                </w:rPr>
                <w:t>T</w:t>
              </w:r>
            </w:ins>
            <w:ins w:id="15" w:author="Yuang(ZTE)-r02" w:date="2025-08-26T09:21:23Z">
              <w:r>
                <w:rPr>
                  <w:rFonts w:hint="eastAsia" w:ascii="Times New Roman" w:hAnsi="Times New Roman" w:eastAsia="宋体" w:cs="Times New Roman"/>
                  <w:sz w:val="20"/>
                  <w:szCs w:val="20"/>
                  <w:lang w:val="en-US" w:eastAsia="zh-CN"/>
                </w:rPr>
                <w:t>he g</w:t>
              </w:r>
            </w:ins>
            <w:ins w:id="16" w:author="Yuang(ZTE)-r02" w:date="2025-08-26T09:21:24Z">
              <w:r>
                <w:rPr>
                  <w:rFonts w:hint="eastAsia" w:ascii="Times New Roman" w:hAnsi="Times New Roman" w:eastAsia="宋体" w:cs="Times New Roman"/>
                  <w:sz w:val="20"/>
                  <w:szCs w:val="20"/>
                  <w:lang w:val="en-US" w:eastAsia="zh-CN"/>
                </w:rPr>
                <w:t>roun</w:t>
              </w:r>
            </w:ins>
            <w:ins w:id="17" w:author="Yuang(ZTE)-r02" w:date="2025-08-26T09:21:25Z">
              <w:r>
                <w:rPr>
                  <w:rFonts w:hint="eastAsia" w:ascii="Times New Roman" w:hAnsi="Times New Roman" w:eastAsia="宋体" w:cs="Times New Roman"/>
                  <w:sz w:val="20"/>
                  <w:szCs w:val="20"/>
                  <w:lang w:val="en-US" w:eastAsia="zh-CN"/>
                </w:rPr>
                <w:t>d trut</w:t>
              </w:r>
            </w:ins>
            <w:ins w:id="18" w:author="Yuang(ZTE)-r02" w:date="2025-08-26T09:21:26Z">
              <w:r>
                <w:rPr>
                  <w:rFonts w:hint="eastAsia" w:ascii="Times New Roman" w:hAnsi="Times New Roman" w:eastAsia="宋体" w:cs="Times New Roman"/>
                  <w:sz w:val="20"/>
                  <w:szCs w:val="20"/>
                  <w:lang w:val="en-US" w:eastAsia="zh-CN"/>
                </w:rPr>
                <w:t xml:space="preserve">h data </w:t>
              </w:r>
            </w:ins>
            <w:ins w:id="19" w:author="Yuang(ZTE)-r02" w:date="2025-08-26T09:21:27Z">
              <w:r>
                <w:rPr>
                  <w:rFonts w:hint="eastAsia" w:ascii="Times New Roman" w:hAnsi="Times New Roman" w:eastAsia="宋体" w:cs="Times New Roman"/>
                  <w:sz w:val="20"/>
                  <w:szCs w:val="20"/>
                  <w:lang w:val="en-US" w:eastAsia="zh-CN"/>
                </w:rPr>
                <w:t>used</w:t>
              </w:r>
            </w:ins>
            <w:ins w:id="20" w:author="Yuang(ZTE)-r02" w:date="2025-08-26T09:21:28Z">
              <w:r>
                <w:rPr>
                  <w:rFonts w:hint="eastAsia" w:ascii="Times New Roman" w:hAnsi="Times New Roman" w:eastAsia="宋体" w:cs="Times New Roman"/>
                  <w:sz w:val="20"/>
                  <w:szCs w:val="20"/>
                  <w:lang w:val="en-US" w:eastAsia="zh-CN"/>
                </w:rPr>
                <w:t xml:space="preserve"> for </w:t>
              </w:r>
            </w:ins>
            <w:ins w:id="21" w:author="Yuang(ZTE)-r02" w:date="2025-08-26T09:21:33Z">
              <w:r>
                <w:rPr>
                  <w:rFonts w:hint="eastAsia" w:ascii="Times New Roman" w:hAnsi="Times New Roman" w:eastAsia="宋体" w:cs="Times New Roman"/>
                  <w:sz w:val="20"/>
                  <w:szCs w:val="20"/>
                  <w:lang w:val="en-US" w:eastAsia="zh-CN"/>
                </w:rPr>
                <w:t>M</w:t>
              </w:r>
            </w:ins>
            <w:ins w:id="22" w:author="Yuang(ZTE)-r02" w:date="2025-08-26T09:21:34Z">
              <w:r>
                <w:rPr>
                  <w:rFonts w:hint="eastAsia" w:ascii="Times New Roman" w:hAnsi="Times New Roman" w:eastAsia="宋体" w:cs="Times New Roman"/>
                  <w:sz w:val="20"/>
                  <w:szCs w:val="20"/>
                  <w:lang w:val="en-US" w:eastAsia="zh-CN"/>
                </w:rPr>
                <w:t>L M</w:t>
              </w:r>
            </w:ins>
            <w:ins w:id="23" w:author="Yuang(ZTE)-r02" w:date="2025-08-26T09:21:35Z">
              <w:r>
                <w:rPr>
                  <w:rFonts w:hint="eastAsia" w:ascii="Times New Roman" w:hAnsi="Times New Roman" w:eastAsia="宋体" w:cs="Times New Roman"/>
                  <w:sz w:val="20"/>
                  <w:szCs w:val="20"/>
                  <w:lang w:val="en-US" w:eastAsia="zh-CN"/>
                </w:rPr>
                <w:t xml:space="preserve">odel </w:t>
              </w:r>
            </w:ins>
            <w:ins w:id="24" w:author="Yuang(ZTE)-r02" w:date="2025-08-26T09:21:36Z">
              <w:r>
                <w:rPr>
                  <w:rFonts w:hint="eastAsia" w:ascii="Times New Roman" w:hAnsi="Times New Roman" w:eastAsia="宋体" w:cs="Times New Roman"/>
                  <w:sz w:val="20"/>
                  <w:szCs w:val="20"/>
                  <w:lang w:val="en-US" w:eastAsia="zh-CN"/>
                </w:rPr>
                <w:t>traini</w:t>
              </w:r>
            </w:ins>
            <w:ins w:id="25" w:author="Yuang(ZTE)-r02" w:date="2025-08-26T09:21:37Z">
              <w:r>
                <w:rPr>
                  <w:rFonts w:hint="eastAsia" w:ascii="Times New Roman" w:hAnsi="Times New Roman" w:eastAsia="宋体" w:cs="Times New Roman"/>
                  <w:sz w:val="20"/>
                  <w:szCs w:val="20"/>
                  <w:lang w:val="en-US" w:eastAsia="zh-CN"/>
                </w:rPr>
                <w:t>ng</w:t>
              </w:r>
            </w:ins>
            <w:ins w:id="26" w:author="Yuang(ZTE)-r02" w:date="2025-08-26T09:21:38Z">
              <w:r>
                <w:rPr>
                  <w:rFonts w:hint="eastAsia" w:ascii="Times New Roman" w:hAnsi="Times New Roman" w:eastAsia="宋体" w:cs="Times New Roman"/>
                  <w:sz w:val="20"/>
                  <w:szCs w:val="20"/>
                  <w:lang w:val="en-US" w:eastAsia="zh-CN"/>
                </w:rPr>
                <w:t xml:space="preserve">. </w:t>
              </w:r>
            </w:ins>
            <w:r>
              <w:rPr>
                <w:rFonts w:hint="default" w:ascii="Times New Roman" w:hAnsi="Times New Roman" w:eastAsia="宋体" w:cs="Times New Roman"/>
                <w:sz w:val="20"/>
                <w:szCs w:val="20"/>
                <w:lang w:val="en-US" w:eastAsia="zh-CN"/>
              </w:rPr>
              <w:t xml:space="preserve">Whether the data </w:t>
            </w:r>
            <w:r>
              <w:rPr>
                <w:rFonts w:hint="eastAsia" w:ascii="Times New Roman" w:hAnsi="Times New Roman" w:eastAsia="宋体" w:cs="Times New Roman"/>
                <w:sz w:val="20"/>
                <w:szCs w:val="20"/>
                <w:lang w:val="en-US" w:eastAsia="zh-CN"/>
              </w:rPr>
              <w:t>flow or application ID</w:t>
            </w:r>
            <w:r>
              <w:rPr>
                <w:rFonts w:hint="default" w:ascii="Times New Roman" w:hAnsi="Times New Roman" w:eastAsia="宋体" w:cs="Times New Roman"/>
                <w:sz w:val="20"/>
                <w:szCs w:val="20"/>
                <w:lang w:val="en-US" w:eastAsia="zh-CN"/>
              </w:rPr>
              <w:t xml:space="preserve"> is malicious and the type of malicious data</w:t>
            </w:r>
            <w:r>
              <w:rPr>
                <w:rFonts w:hint="eastAsia" w:ascii="Times New Roman" w:hAnsi="Times New Roman" w:eastAsia="宋体" w:cs="Times New Roman"/>
                <w:sz w:val="20"/>
                <w:szCs w:val="20"/>
                <w:lang w:val="en-US" w:eastAsia="zh-CN"/>
              </w:rPr>
              <w:t xml:space="preserve"> at some time stamps in the past</w:t>
            </w:r>
            <w:r>
              <w:rPr>
                <w:rFonts w:hint="default" w:ascii="Times New Roman" w:hAnsi="Times New Roman" w:eastAsia="宋体" w:cs="Times New Roman"/>
                <w:sz w:val="20"/>
                <w:szCs w:val="20"/>
                <w:lang w:val="en-US" w:eastAsia="zh-CN"/>
              </w:rPr>
              <w:t xml:space="preserve">, used </w:t>
            </w:r>
            <w:r>
              <w:rPr>
                <w:rFonts w:hint="eastAsia" w:ascii="Times New Roman" w:hAnsi="Times New Roman" w:eastAsia="宋体" w:cs="Times New Roman"/>
                <w:sz w:val="20"/>
                <w:szCs w:val="20"/>
                <w:lang w:val="en-US" w:eastAsia="zh-CN"/>
              </w:rPr>
              <w:t xml:space="preserve">as label </w:t>
            </w:r>
            <w:r>
              <w:rPr>
                <w:rFonts w:hint="default" w:ascii="Times New Roman" w:hAnsi="Times New Roman" w:eastAsia="宋体" w:cs="Times New Roman"/>
                <w:sz w:val="20"/>
                <w:szCs w:val="20"/>
                <w:lang w:val="en-US" w:eastAsia="zh-CN"/>
              </w:rPr>
              <w:t>for model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7" w:author="Yuang(ZTE)-r02" w:date="2025-08-26T09:25:14Z"/>
        </w:trPr>
        <w:tc>
          <w:tcPr>
            <w:tcW w:w="2830" w:type="dxa"/>
          </w:tcPr>
          <w:p>
            <w:pPr>
              <w:pStyle w:val="42"/>
              <w:jc w:val="both"/>
              <w:rPr>
                <w:del w:id="28" w:author="Yuang(ZTE)-r02" w:date="2025-08-26T09:25:14Z"/>
                <w:rFonts w:hint="default" w:ascii="Times New Roman" w:hAnsi="Times New Roman" w:eastAsia="宋体" w:cs="Times New Roman"/>
                <w:b w:val="0"/>
                <w:bCs/>
                <w:sz w:val="20"/>
                <w:szCs w:val="20"/>
                <w:lang w:val="en-US" w:eastAsia="zh-CN"/>
              </w:rPr>
            </w:pPr>
            <w:del w:id="29" w:author="Yuang(ZTE)-r02" w:date="2025-08-26T09:25:14Z">
              <w:r>
                <w:rPr>
                  <w:rFonts w:hint="default" w:ascii="Times New Roman" w:hAnsi="Times New Roman" w:eastAsia="宋体" w:cs="Times New Roman"/>
                  <w:b w:val="0"/>
                  <w:bCs/>
                  <w:sz w:val="20"/>
                  <w:szCs w:val="20"/>
                  <w:lang w:val="en-US" w:eastAsia="zh-CN"/>
                </w:rPr>
                <w:delText>PDU</w:delText>
              </w:r>
            </w:del>
            <w:del w:id="30" w:author="Yuang(ZTE)-r02" w:date="2025-08-26T09:25:14Z">
              <w:r>
                <w:rPr>
                  <w:rFonts w:hint="eastAsia" w:ascii="Times New Roman" w:hAnsi="Times New Roman" w:eastAsia="宋体" w:cs="Times New Roman"/>
                  <w:b w:val="0"/>
                  <w:bCs/>
                  <w:sz w:val="20"/>
                  <w:szCs w:val="20"/>
                  <w:lang w:val="en-US" w:eastAsia="zh-CN"/>
                </w:rPr>
                <w:delText xml:space="preserve"> Session</w:delText>
              </w:r>
            </w:del>
            <w:del w:id="31" w:author="Yuang(ZTE)-r02" w:date="2025-08-26T09:25:14Z">
              <w:r>
                <w:rPr>
                  <w:rFonts w:hint="default" w:ascii="Times New Roman" w:hAnsi="Times New Roman" w:eastAsia="宋体" w:cs="Times New Roman"/>
                  <w:b w:val="0"/>
                  <w:bCs/>
                  <w:sz w:val="20"/>
                  <w:szCs w:val="20"/>
                  <w:lang w:val="en-US" w:eastAsia="zh-CN"/>
                </w:rPr>
                <w:delText xml:space="preserve"> Inactivity Information</w:delText>
              </w:r>
            </w:del>
          </w:p>
          <w:p>
            <w:pPr>
              <w:pStyle w:val="42"/>
              <w:jc w:val="both"/>
              <w:rPr>
                <w:del w:id="32" w:author="Yuang(ZTE)-r02" w:date="2025-08-26T09:25:14Z"/>
                <w:rFonts w:hint="default" w:ascii="Times New Roman" w:hAnsi="Times New Roman" w:eastAsia="宋体" w:cs="Times New Roman"/>
                <w:sz w:val="20"/>
                <w:szCs w:val="20"/>
                <w:lang w:val="en-US" w:eastAsia="zh-CN"/>
              </w:rPr>
            </w:pPr>
            <w:del w:id="33" w:author="Yuang(ZTE)-r02" w:date="2025-08-26T09:25:14Z">
              <w:r>
                <w:rPr>
                  <w:rFonts w:hint="default" w:ascii="Times New Roman" w:hAnsi="Times New Roman" w:eastAsia="宋体" w:cs="Times New Roman"/>
                  <w:b w:val="0"/>
                  <w:bCs/>
                  <w:sz w:val="20"/>
                  <w:szCs w:val="20"/>
                  <w:lang w:val="en-US" w:eastAsia="zh-CN"/>
                </w:rPr>
                <w:delText>（NOTE 1）</w:delText>
              </w:r>
            </w:del>
          </w:p>
        </w:tc>
        <w:tc>
          <w:tcPr>
            <w:tcW w:w="1985" w:type="dxa"/>
          </w:tcPr>
          <w:p>
            <w:pPr>
              <w:pStyle w:val="42"/>
              <w:rPr>
                <w:del w:id="34" w:author="Yuang(ZTE)-r02" w:date="2025-08-26T09:25:14Z"/>
                <w:rFonts w:hint="default" w:ascii="Times New Roman" w:hAnsi="Times New Roman" w:eastAsia="宋体" w:cs="Times New Roman"/>
                <w:sz w:val="20"/>
                <w:szCs w:val="20"/>
                <w:lang w:val="en-US" w:eastAsia="zh-CN"/>
              </w:rPr>
            </w:pPr>
            <w:del w:id="35" w:author="Yuang(ZTE)-r02" w:date="2025-08-26T09:25:14Z">
              <w:r>
                <w:rPr>
                  <w:rFonts w:hint="default" w:ascii="Times New Roman" w:hAnsi="Times New Roman" w:eastAsia="宋体" w:cs="Times New Roman"/>
                  <w:b w:val="0"/>
                  <w:bCs/>
                  <w:sz w:val="20"/>
                  <w:szCs w:val="20"/>
                  <w:lang w:val="en-US" w:eastAsia="zh-CN"/>
                </w:rPr>
                <w:delText>SMF/UPF</w:delText>
              </w:r>
            </w:del>
          </w:p>
        </w:tc>
        <w:tc>
          <w:tcPr>
            <w:tcW w:w="4816" w:type="dxa"/>
          </w:tcPr>
          <w:p>
            <w:pPr>
              <w:pStyle w:val="42"/>
              <w:jc w:val="both"/>
              <w:rPr>
                <w:del w:id="36" w:author="Yuang(ZTE)-r02" w:date="2025-08-26T09:25:14Z"/>
                <w:rFonts w:hint="default" w:ascii="Times New Roman" w:hAnsi="Times New Roman" w:eastAsia="宋体" w:cs="Times New Roman"/>
                <w:sz w:val="20"/>
                <w:szCs w:val="20"/>
                <w:lang w:val="en-US" w:eastAsia="zh-CN"/>
              </w:rPr>
            </w:pPr>
            <w:del w:id="37" w:author="Yuang(ZTE)-r02" w:date="2025-08-26T09:25:14Z">
              <w:r>
                <w:rPr>
                  <w:rFonts w:hint="default" w:ascii="Times New Roman" w:hAnsi="Times New Roman" w:eastAsia="宋体" w:cs="Times New Roman"/>
                  <w:b w:val="0"/>
                  <w:bCs/>
                  <w:sz w:val="20"/>
                  <w:szCs w:val="20"/>
                  <w:lang w:val="en-US" w:eastAsia="zh-CN"/>
                </w:rPr>
                <w:delText>The duration during which a data flow-related PDU session has no data transmission can be used to identify "sleeping" malicious sessions or zombie connections.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User Data</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val="en-US" w:eastAsia="zh-CN"/>
              </w:rPr>
              <w:t>Usage Measures</w:t>
            </w:r>
            <w:r>
              <w:rPr>
                <w:rFonts w:hint="default" w:ascii="Times New Roman" w:hAnsi="Times New Roman" w:eastAsia="宋体" w:cs="Times New Roman"/>
                <w:b w:val="0"/>
                <w:bCs/>
                <w:sz w:val="20"/>
                <w:szCs w:val="20"/>
                <w:lang w:val="en-US" w:eastAsia="zh-CN"/>
              </w:rPr>
              <w:t xml:space="preserve">（NOTE </w:t>
            </w:r>
            <w:del w:id="38" w:author="Yuang(ZTE)-r02" w:date="2025-08-26T10:48:27Z">
              <w:r>
                <w:rPr>
                  <w:rFonts w:hint="default" w:ascii="Times New Roman" w:hAnsi="Times New Roman" w:eastAsia="宋体" w:cs="Times New Roman"/>
                  <w:b w:val="0"/>
                  <w:bCs/>
                  <w:sz w:val="20"/>
                  <w:szCs w:val="20"/>
                  <w:lang w:val="en-US" w:eastAsia="zh-CN"/>
                </w:rPr>
                <w:delText>2</w:delText>
              </w:r>
            </w:del>
            <w:ins w:id="39" w:author="Yuang(ZTE)-r02" w:date="2025-08-26T10:48:27Z">
              <w:r>
                <w:rPr>
                  <w:rFonts w:hint="eastAsia" w:ascii="Times New Roman" w:hAnsi="Times New Roman" w:eastAsia="宋体" w:cs="Times New Roman"/>
                  <w:b w:val="0"/>
                  <w:bCs/>
                  <w:sz w:val="20"/>
                  <w:szCs w:val="20"/>
                  <w:lang w:val="en-US" w:eastAsia="zh-CN"/>
                </w:rPr>
                <w:t>1</w:t>
              </w:r>
            </w:ins>
            <w:r>
              <w:rPr>
                <w:rFonts w:hint="default" w:ascii="Times New Roman" w:hAnsi="Times New Roman" w:eastAsia="宋体" w:cs="Times New Roman"/>
                <w:b w:val="0"/>
                <w:bCs/>
                <w:sz w:val="20"/>
                <w:szCs w:val="20"/>
                <w:lang w:val="en-US" w:eastAsia="zh-CN"/>
              </w:rPr>
              <w:t>）</w:t>
            </w:r>
          </w:p>
        </w:tc>
        <w:tc>
          <w:tcPr>
            <w:tcW w:w="1985" w:type="dxa"/>
          </w:tcPr>
          <w:p>
            <w:pPr>
              <w:pStyle w:val="43"/>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eastAsia="zh-CN"/>
              </w:rPr>
              <w:t>SMF/UPF</w:t>
            </w:r>
          </w:p>
        </w:tc>
        <w:tc>
          <w:tcPr>
            <w:tcW w:w="4816"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eastAsia="zh-CN"/>
              </w:rPr>
              <w:t xml:space="preserve">ata usage information (e.g., uplink and downlink byte counts, packet counts). This can be used to detect </w:t>
            </w:r>
            <w:r>
              <w:rPr>
                <w:rFonts w:hint="eastAsia" w:ascii="Times New Roman" w:hAnsi="Times New Roman" w:eastAsia="宋体" w:cs="Times New Roman"/>
                <w:sz w:val="20"/>
                <w:szCs w:val="20"/>
                <w:lang w:val="en-US" w:eastAsia="zh-CN"/>
              </w:rPr>
              <w:t xml:space="preserve">malicous </w:t>
            </w:r>
            <w:r>
              <w:rPr>
                <w:rFonts w:hint="default" w:ascii="Times New Roman" w:hAnsi="Times New Roman" w:eastAsia="宋体" w:cs="Times New Roman"/>
                <w:sz w:val="20"/>
                <w:szCs w:val="20"/>
                <w:lang w:eastAsia="zh-CN"/>
              </w:rPr>
              <w:t xml:space="preserve">data usage patterns (such as sudden bursts of high traffic in a short time), assisting in the identification of fraudulent sessions </w:t>
            </w:r>
            <w:r>
              <w:rPr>
                <w:rFonts w:hint="eastAsia" w:ascii="Times New Roman" w:hAnsi="Times New Roman" w:eastAsia="宋体" w:cs="Times New Roman"/>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rPr>
            </w:pPr>
            <w:r>
              <w:rPr>
                <w:rFonts w:hint="default" w:ascii="Times New Roman" w:hAnsi="Times New Roman" w:cs="Times New Roman"/>
                <w:b w:val="0"/>
                <w:bCs w:val="0"/>
                <w:sz w:val="20"/>
                <w:szCs w:val="20"/>
              </w:rPr>
              <w:t>User Data</w:t>
            </w:r>
            <w:r>
              <w:rPr>
                <w:rFonts w:hint="default" w:ascii="Times New Roman" w:hAnsi="Times New Roman" w:eastAsia="宋体" w:cs="Times New Roman"/>
                <w:b w:val="0"/>
                <w:bCs w:val="0"/>
                <w:sz w:val="20"/>
                <w:szCs w:val="20"/>
                <w:lang w:val="en-US" w:eastAsia="zh-CN"/>
              </w:rPr>
              <w:t xml:space="preserve"> </w:t>
            </w:r>
            <w:r>
              <w:rPr>
                <w:rFonts w:hint="default" w:ascii="Times New Roman" w:hAnsi="Times New Roman" w:cs="Times New Roman"/>
                <w:b w:val="0"/>
                <w:bCs w:val="0"/>
                <w:sz w:val="20"/>
                <w:szCs w:val="20"/>
              </w:rPr>
              <w:t>Usage Trends</w:t>
            </w:r>
            <w:r>
              <w:rPr>
                <w:rFonts w:hint="default" w:ascii="Times New Roman" w:hAnsi="Times New Roman" w:eastAsia="宋体" w:cs="Times New Roman"/>
                <w:b w:val="0"/>
                <w:bCs/>
                <w:sz w:val="20"/>
                <w:szCs w:val="20"/>
                <w:lang w:val="en-US" w:eastAsia="zh-CN"/>
              </w:rPr>
              <w:t xml:space="preserve">（NOTE </w:t>
            </w:r>
            <w:del w:id="40" w:author="Yuang(ZTE)-r02" w:date="2025-08-26T10:48:28Z">
              <w:r>
                <w:rPr>
                  <w:rFonts w:hint="default" w:ascii="Times New Roman" w:hAnsi="Times New Roman" w:eastAsia="宋体" w:cs="Times New Roman"/>
                  <w:b w:val="0"/>
                  <w:bCs/>
                  <w:sz w:val="20"/>
                  <w:szCs w:val="20"/>
                  <w:lang w:val="en-US" w:eastAsia="zh-CN"/>
                </w:rPr>
                <w:delText>2</w:delText>
              </w:r>
            </w:del>
            <w:ins w:id="41" w:author="Yuang(ZTE)-r02" w:date="2025-08-26T10:48:28Z">
              <w:r>
                <w:rPr>
                  <w:rFonts w:hint="eastAsia" w:ascii="Times New Roman" w:hAnsi="Times New Roman" w:eastAsia="宋体" w:cs="Times New Roman"/>
                  <w:b w:val="0"/>
                  <w:bCs/>
                  <w:sz w:val="20"/>
                  <w:szCs w:val="20"/>
                  <w:lang w:val="en-US" w:eastAsia="zh-CN"/>
                </w:rPr>
                <w:t>1</w:t>
              </w:r>
            </w:ins>
            <w:r>
              <w:rPr>
                <w:rFonts w:hint="default" w:ascii="Times New Roman" w:hAnsi="Times New Roman" w:eastAsia="宋体" w:cs="Times New Roman"/>
                <w:b w:val="0"/>
                <w:bCs/>
                <w:sz w:val="20"/>
                <w:szCs w:val="20"/>
                <w:lang w:val="en-US" w:eastAsia="zh-CN"/>
              </w:rPr>
              <w:t>）</w:t>
            </w:r>
          </w:p>
        </w:tc>
        <w:tc>
          <w:tcPr>
            <w:tcW w:w="1985" w:type="dxa"/>
          </w:tcPr>
          <w:p>
            <w:pPr>
              <w:pStyle w:val="43"/>
              <w:rPr>
                <w:rFonts w:hint="default" w:ascii="Times New Roman" w:hAnsi="Times New Roman" w:eastAsia="宋体" w:cs="Times New Roman"/>
                <w:sz w:val="20"/>
                <w:szCs w:val="20"/>
              </w:rPr>
            </w:pPr>
            <w:r>
              <w:rPr>
                <w:rFonts w:hint="default" w:ascii="Times New Roman" w:hAnsi="Times New Roman" w:eastAsia="宋体" w:cs="Times New Roman"/>
                <w:sz w:val="20"/>
                <w:szCs w:val="20"/>
                <w:lang w:val="en-US" w:eastAsia="zh-CN"/>
              </w:rPr>
              <w:t>SMF/UPF</w:t>
            </w:r>
          </w:p>
        </w:tc>
        <w:tc>
          <w:tcPr>
            <w:tcW w:w="4816"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w:t>
            </w:r>
            <w:r>
              <w:rPr>
                <w:rFonts w:hint="default" w:ascii="Times New Roman" w:hAnsi="Times New Roman" w:eastAsia="宋体" w:cs="Times New Roman"/>
                <w:sz w:val="20"/>
                <w:szCs w:val="20"/>
                <w:lang w:val="en-US" w:eastAsia="zh-CN"/>
              </w:rPr>
              <w:t xml:space="preserve">tatistical trends of data usage over a period of time. This can be used to </w:t>
            </w:r>
            <w:r>
              <w:rPr>
                <w:rFonts w:hint="eastAsia" w:ascii="Times New Roman" w:hAnsi="Times New Roman" w:eastAsia="宋体" w:cs="Times New Roman"/>
                <w:sz w:val="20"/>
                <w:szCs w:val="20"/>
                <w:lang w:val="en-US" w:eastAsia="zh-CN"/>
              </w:rPr>
              <w:t>analyse</w:t>
            </w:r>
            <w:r>
              <w:rPr>
                <w:rFonts w:hint="default" w:ascii="Times New Roman" w:hAnsi="Times New Roman" w:eastAsia="宋体" w:cs="Times New Roman"/>
                <w:sz w:val="20"/>
                <w:szCs w:val="20"/>
                <w:lang w:val="en-US" w:eastAsia="zh-CN"/>
              </w:rPr>
              <w:t xml:space="preserve"> user behavior and identify traffic that deviates from normal behavior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Session Management Event</w:t>
            </w:r>
            <w:r>
              <w:rPr>
                <w:rFonts w:hint="default" w:ascii="Times New Roman" w:hAnsi="Times New Roman" w:eastAsia="宋体" w:cs="Times New Roman"/>
                <w:b w:val="0"/>
                <w:bCs/>
                <w:sz w:val="20"/>
                <w:szCs w:val="20"/>
                <w:lang w:val="en-US" w:eastAsia="zh-CN"/>
              </w:rPr>
              <w:t xml:space="preserve">（NOTE </w:t>
            </w:r>
            <w:del w:id="42" w:author="Yuang(ZTE)-r02" w:date="2025-08-26T10:48:30Z">
              <w:r>
                <w:rPr>
                  <w:rFonts w:hint="default" w:ascii="Times New Roman" w:hAnsi="Times New Roman" w:eastAsia="宋体" w:cs="Times New Roman"/>
                  <w:b w:val="0"/>
                  <w:bCs/>
                  <w:sz w:val="20"/>
                  <w:szCs w:val="20"/>
                  <w:lang w:val="en-US" w:eastAsia="zh-CN"/>
                </w:rPr>
                <w:delText>2</w:delText>
              </w:r>
            </w:del>
            <w:ins w:id="43" w:author="Yuang(ZTE)-r02" w:date="2025-08-26T10:48:30Z">
              <w:r>
                <w:rPr>
                  <w:rFonts w:hint="eastAsia" w:ascii="Times New Roman" w:hAnsi="Times New Roman" w:eastAsia="宋体" w:cs="Times New Roman"/>
                  <w:b w:val="0"/>
                  <w:bCs/>
                  <w:sz w:val="20"/>
                  <w:szCs w:val="20"/>
                  <w:lang w:val="en-US" w:eastAsia="zh-CN"/>
                </w:rPr>
                <w:t>1</w:t>
              </w:r>
            </w:ins>
            <w:r>
              <w:rPr>
                <w:rFonts w:hint="default" w:ascii="Times New Roman" w:hAnsi="Times New Roman" w:eastAsia="宋体" w:cs="Times New Roman"/>
                <w:b w:val="0"/>
                <w:bCs/>
                <w:sz w:val="20"/>
                <w:szCs w:val="20"/>
                <w:lang w:val="en-US" w:eastAsia="zh-CN"/>
              </w:rPr>
              <w:t>）</w:t>
            </w:r>
          </w:p>
        </w:tc>
        <w:tc>
          <w:tcPr>
            <w:tcW w:w="1985" w:type="dxa"/>
          </w:tcPr>
          <w:p>
            <w:pPr>
              <w:pStyle w:val="43"/>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SMF</w:t>
            </w:r>
          </w:p>
        </w:tc>
        <w:tc>
          <w:tcPr>
            <w:tcW w:w="4816" w:type="dxa"/>
          </w:tcPr>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rPr>
              <w:t>Including events such as PDU session establishment, modification, and release. These can be used to identify abnormal behaviors involving frequent session establishment and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URL list</w:t>
            </w:r>
          </w:p>
        </w:tc>
        <w:tc>
          <w:tcPr>
            <w:tcW w:w="1985" w:type="dxa"/>
          </w:tcPr>
          <w:p>
            <w:pPr>
              <w:pStyle w:val="43"/>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UPF</w:t>
            </w:r>
          </w:p>
        </w:tc>
        <w:tc>
          <w:tcPr>
            <w:tcW w:w="4816" w:type="dxa"/>
          </w:tcPr>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rPr>
              <w:t>If available</w:t>
            </w:r>
            <w:r>
              <w:rPr>
                <w:rFonts w:hint="eastAsia" w:ascii="Times New Roman" w:hAnsi="Times New Roman" w:eastAsia="宋体" w:cs="Times New Roman"/>
                <w:sz w:val="20"/>
                <w:szCs w:val="20"/>
                <w:lang w:val="en-US" w:eastAsia="zh-CN"/>
              </w:rPr>
              <w:t>. Malicious URLs often contain misleading domain names, unusual file extensions (e.g., .exe, .scr), or encoded characters to obfuscate intent. They may also include suspicious parameters like token=, login=, cmd=, or redirect= commonly used in phishing.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vAlign w:val="top"/>
          </w:tcPr>
          <w:p>
            <w:pPr>
              <w:pStyle w:val="4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rPr>
              <w:t>time stamp</w:t>
            </w:r>
          </w:p>
        </w:tc>
        <w:tc>
          <w:tcPr>
            <w:tcW w:w="1985" w:type="dxa"/>
            <w:vAlign w:val="top"/>
          </w:tcPr>
          <w:p>
            <w:pPr>
              <w:pStyle w:val="43"/>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w:t>
            </w:r>
          </w:p>
        </w:tc>
        <w:tc>
          <w:tcPr>
            <w:tcW w:w="4816" w:type="dxa"/>
            <w:vAlign w:val="top"/>
          </w:tcPr>
          <w:p>
            <w:pPr>
              <w:pStyle w:val="40"/>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rPr>
              <w:t>The time stamp of the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40"/>
              <w:rPr>
                <w:del w:id="44" w:author="Yuang(ZTE)-r02" w:date="2025-08-26T09:25:20Z"/>
                <w:rFonts w:hint="default" w:ascii="Times New Roman" w:hAnsi="Times New Roman" w:eastAsia="宋体" w:cs="Times New Roman"/>
                <w:sz w:val="20"/>
                <w:szCs w:val="20"/>
                <w:lang w:val="en-US" w:eastAsia="zh-CN"/>
              </w:rPr>
            </w:pPr>
            <w:del w:id="45" w:author="Yuang(ZTE)-r02" w:date="2025-08-26T09:25:20Z">
              <w:r>
                <w:rPr>
                  <w:rFonts w:hint="default" w:ascii="Times New Roman" w:hAnsi="Times New Roman" w:eastAsia="宋体" w:cs="Times New Roman"/>
                  <w:sz w:val="20"/>
                  <w:szCs w:val="20"/>
                  <w:lang w:val="en-US" w:eastAsia="zh-CN"/>
                </w:rPr>
                <w:delText>NOTE 1: When the SMF provides an inactivity timer for a specific PDU session during N4 session establishment/modification, if the UPF detects that there is no data transmission within the time specified by the timer, it should report the inactivity status of the PDU session to the SMF.</w:delText>
              </w:r>
            </w:del>
          </w:p>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NOTE </w:t>
            </w:r>
            <w:del w:id="46" w:author="Yuang(ZTE)-r02" w:date="2025-08-26T09:26:44Z">
              <w:r>
                <w:rPr>
                  <w:rFonts w:hint="default" w:ascii="Times New Roman" w:hAnsi="Times New Roman" w:eastAsia="宋体" w:cs="Times New Roman"/>
                  <w:sz w:val="20"/>
                  <w:szCs w:val="20"/>
                  <w:lang w:val="en-US" w:eastAsia="zh-CN"/>
                </w:rPr>
                <w:delText>2</w:delText>
              </w:r>
            </w:del>
            <w:ins w:id="47" w:author="Yuang(ZTE)-r02" w:date="2025-08-26T09:26:44Z">
              <w:r>
                <w:rPr>
                  <w:rFonts w:hint="eastAsia" w:ascii="Times New Roman" w:hAnsi="Times New Roman" w:eastAsia="宋体" w:cs="Times New Roman"/>
                  <w:sz w:val="20"/>
                  <w:szCs w:val="20"/>
                  <w:lang w:val="en-US" w:eastAsia="zh-CN"/>
                </w:rPr>
                <w:t>1</w:t>
              </w:r>
            </w:ins>
            <w:r>
              <w:rPr>
                <w:rFonts w:hint="default" w:ascii="Times New Roman" w:hAnsi="Times New Roman" w:eastAsia="宋体" w:cs="Times New Roman"/>
                <w:sz w:val="20"/>
                <w:szCs w:val="20"/>
                <w:lang w:val="en-US" w:eastAsia="zh-CN"/>
              </w:rPr>
              <w:t>: These events can be filtered by Application ID or Traffic Filtering Information (e.g. IP 5-tuple) to narrow the subscription scope.</w:t>
            </w:r>
          </w:p>
        </w:tc>
      </w:tr>
    </w:tbl>
    <w:p>
      <w:pPr>
        <w:rPr>
          <w:ins w:id="48" w:author="Yuang(ZTE)-r02" w:date="2025-08-26T10:43:50Z"/>
          <w:rFonts w:hint="eastAsia" w:eastAsia="游明朝"/>
          <w:lang w:val="en-US" w:eastAsia="ja-JP"/>
        </w:rPr>
      </w:pPr>
    </w:p>
    <w:p>
      <w:pPr>
        <w:rPr>
          <w:ins w:id="49" w:author="Yuang(ZTE)-r02" w:date="2025-08-26T10:50:28Z"/>
          <w:rFonts w:hint="eastAsia" w:eastAsia="宋体"/>
          <w:color w:val="FF0000"/>
          <w:lang w:val="en-US" w:eastAsia="zh-CN"/>
        </w:rPr>
      </w:pPr>
      <w:ins w:id="50" w:author="Yuang(ZTE)-r02" w:date="2025-08-26T10:43:52Z">
        <w:r>
          <w:rPr>
            <w:rFonts w:hint="eastAsia" w:eastAsia="宋体"/>
            <w:color w:val="FF0000"/>
            <w:lang w:val="en-US" w:eastAsia="zh-CN"/>
          </w:rPr>
          <w:t>Ed</w:t>
        </w:r>
      </w:ins>
      <w:ins w:id="51" w:author="Yuang(ZTE)-r02" w:date="2025-08-26T10:43:53Z">
        <w:r>
          <w:rPr>
            <w:rFonts w:hint="eastAsia" w:eastAsia="宋体"/>
            <w:color w:val="FF0000"/>
            <w:lang w:val="en-US" w:eastAsia="zh-CN"/>
          </w:rPr>
          <w:t>i</w:t>
        </w:r>
      </w:ins>
      <w:ins w:id="52" w:author="Yuang(ZTE)-r02" w:date="2025-08-26T10:43:54Z">
        <w:r>
          <w:rPr>
            <w:rFonts w:hint="eastAsia" w:eastAsia="宋体"/>
            <w:color w:val="FF0000"/>
            <w:lang w:val="en-US" w:eastAsia="zh-CN"/>
          </w:rPr>
          <w:t>to</w:t>
        </w:r>
      </w:ins>
      <w:ins w:id="53" w:author="Yuang(ZTE)-r02" w:date="2025-08-26T10:43:55Z">
        <w:r>
          <w:rPr>
            <w:rFonts w:hint="eastAsia" w:eastAsia="宋体"/>
            <w:color w:val="FF0000"/>
            <w:lang w:val="en-US" w:eastAsia="zh-CN"/>
          </w:rPr>
          <w:t>r</w:t>
        </w:r>
      </w:ins>
      <w:ins w:id="54" w:author="Yuang(ZTE)-r02" w:date="2025-08-26T10:43:55Z">
        <w:r>
          <w:rPr>
            <w:rFonts w:hint="default" w:eastAsia="宋体"/>
            <w:color w:val="FF0000"/>
            <w:lang w:val="en-US" w:eastAsia="zh-CN"/>
          </w:rPr>
          <w:t>’</w:t>
        </w:r>
      </w:ins>
      <w:ins w:id="55" w:author="Yuang(ZTE)-r02" w:date="2025-08-26T10:43:56Z">
        <w:r>
          <w:rPr>
            <w:rFonts w:hint="eastAsia" w:eastAsia="宋体"/>
            <w:color w:val="FF0000"/>
            <w:lang w:val="en-US" w:eastAsia="zh-CN"/>
          </w:rPr>
          <w:t>s N</w:t>
        </w:r>
      </w:ins>
      <w:ins w:id="56" w:author="Yuang(ZTE)-r02" w:date="2025-08-26T10:43:58Z">
        <w:r>
          <w:rPr>
            <w:rFonts w:hint="eastAsia" w:eastAsia="宋体"/>
            <w:color w:val="FF0000"/>
            <w:lang w:val="en-US" w:eastAsia="zh-CN"/>
          </w:rPr>
          <w:t>ote</w:t>
        </w:r>
      </w:ins>
      <w:ins w:id="57" w:author="Yuang(ZTE)-r02" w:date="2025-08-26T10:43:59Z">
        <w:r>
          <w:rPr>
            <w:rFonts w:hint="eastAsia" w:eastAsia="宋体"/>
            <w:color w:val="FF0000"/>
            <w:lang w:val="en-US" w:eastAsia="zh-CN"/>
          </w:rPr>
          <w:t>:</w:t>
        </w:r>
      </w:ins>
      <w:ins w:id="58" w:author="Yuang(ZTE)-r02" w:date="2025-08-26T10:44:00Z">
        <w:r>
          <w:rPr>
            <w:rFonts w:hint="eastAsia" w:eastAsia="宋体"/>
            <w:color w:val="FF0000"/>
            <w:lang w:val="en-US" w:eastAsia="zh-CN"/>
          </w:rPr>
          <w:t xml:space="preserve"> </w:t>
        </w:r>
      </w:ins>
      <w:ins w:id="59" w:author="Yuang(ZTE)-r02" w:date="2025-08-26T10:44:02Z">
        <w:r>
          <w:rPr>
            <w:rFonts w:hint="eastAsia" w:eastAsia="宋体"/>
            <w:color w:val="FF0000"/>
            <w:lang w:val="en-US" w:eastAsia="zh-CN"/>
          </w:rPr>
          <w:t>I</w:t>
        </w:r>
      </w:ins>
      <w:ins w:id="60" w:author="Yuang(ZTE)-r02" w:date="2025-08-26T10:44:03Z">
        <w:r>
          <w:rPr>
            <w:rFonts w:hint="eastAsia" w:eastAsia="宋体"/>
            <w:color w:val="FF0000"/>
            <w:lang w:val="en-US" w:eastAsia="zh-CN"/>
          </w:rPr>
          <w:t>t</w:t>
        </w:r>
      </w:ins>
      <w:ins w:id="61" w:author="Yuang(ZTE)-r02" w:date="2025-08-26T10:44:04Z">
        <w:r>
          <w:rPr>
            <w:rFonts w:hint="eastAsia" w:eastAsia="宋体"/>
            <w:color w:val="FF0000"/>
            <w:lang w:val="en-US" w:eastAsia="zh-CN"/>
          </w:rPr>
          <w:t xml:space="preserve"> is </w:t>
        </w:r>
      </w:ins>
      <w:ins w:id="62" w:author="Yuang(ZTE)-r02" w:date="2025-08-26T10:44:05Z">
        <w:r>
          <w:rPr>
            <w:rFonts w:hint="eastAsia" w:eastAsia="宋体"/>
            <w:color w:val="FF0000"/>
            <w:lang w:val="en-US" w:eastAsia="zh-CN"/>
          </w:rPr>
          <w:t>FF</w:t>
        </w:r>
      </w:ins>
      <w:ins w:id="63" w:author="Yuang(ZTE)-r02" w:date="2025-08-26T10:44:06Z">
        <w:r>
          <w:rPr>
            <w:rFonts w:hint="eastAsia" w:eastAsia="宋体"/>
            <w:color w:val="FF0000"/>
            <w:lang w:val="en-US" w:eastAsia="zh-CN"/>
          </w:rPr>
          <w:t>S</w:t>
        </w:r>
      </w:ins>
      <w:ins w:id="64" w:author="Yuang(ZTE)-r02" w:date="2025-08-26T10:44:07Z">
        <w:r>
          <w:rPr>
            <w:rFonts w:hint="eastAsia" w:eastAsia="宋体"/>
            <w:color w:val="FF0000"/>
            <w:lang w:val="en-US" w:eastAsia="zh-CN"/>
          </w:rPr>
          <w:t xml:space="preserve"> wh</w:t>
        </w:r>
      </w:ins>
      <w:ins w:id="65" w:author="Yuang(ZTE)-r02" w:date="2025-08-26T10:44:08Z">
        <w:r>
          <w:rPr>
            <w:rFonts w:hint="eastAsia" w:eastAsia="宋体"/>
            <w:color w:val="FF0000"/>
            <w:lang w:val="en-US" w:eastAsia="zh-CN"/>
          </w:rPr>
          <w:t>ethe</w:t>
        </w:r>
      </w:ins>
      <w:ins w:id="66" w:author="Yuang(ZTE)-r02" w:date="2025-08-26T10:44:09Z">
        <w:r>
          <w:rPr>
            <w:rFonts w:hint="eastAsia" w:eastAsia="宋体"/>
            <w:color w:val="FF0000"/>
            <w:lang w:val="en-US" w:eastAsia="zh-CN"/>
          </w:rPr>
          <w:t>r and ho</w:t>
        </w:r>
      </w:ins>
      <w:ins w:id="67" w:author="Yuang(ZTE)-r02" w:date="2025-08-26T10:44:10Z">
        <w:r>
          <w:rPr>
            <w:rFonts w:hint="eastAsia" w:eastAsia="宋体"/>
            <w:color w:val="FF0000"/>
            <w:lang w:val="en-US" w:eastAsia="zh-CN"/>
          </w:rPr>
          <w:t xml:space="preserve">w </w:t>
        </w:r>
      </w:ins>
      <w:ins w:id="68" w:author="Yuang(ZTE)-r02" w:date="2025-08-26T10:45:22Z">
        <w:r>
          <w:rPr>
            <w:rFonts w:hint="eastAsia" w:eastAsia="宋体"/>
            <w:color w:val="FF0000"/>
            <w:lang w:val="en-US" w:eastAsia="zh-CN"/>
          </w:rPr>
          <w:t>t</w:t>
        </w:r>
      </w:ins>
      <w:ins w:id="69" w:author="Yuang(ZTE)-r02" w:date="2025-08-26T10:45:23Z">
        <w:r>
          <w:rPr>
            <w:rFonts w:hint="eastAsia" w:eastAsia="宋体"/>
            <w:color w:val="FF0000"/>
            <w:lang w:val="en-US" w:eastAsia="zh-CN"/>
          </w:rPr>
          <w:t>o coll</w:t>
        </w:r>
      </w:ins>
      <w:ins w:id="70" w:author="Yuang(ZTE)-r02" w:date="2025-08-26T10:45:24Z">
        <w:r>
          <w:rPr>
            <w:rFonts w:hint="eastAsia" w:eastAsia="宋体"/>
            <w:color w:val="FF0000"/>
            <w:lang w:val="en-US" w:eastAsia="zh-CN"/>
          </w:rPr>
          <w:t xml:space="preserve">ect </w:t>
        </w:r>
      </w:ins>
      <w:ins w:id="71" w:author="Yuang(ZTE)-r02" w:date="2025-08-26T10:44:10Z">
        <w:r>
          <w:rPr>
            <w:rFonts w:hint="eastAsia" w:eastAsia="宋体"/>
            <w:color w:val="FF0000"/>
            <w:lang w:val="en-US" w:eastAsia="zh-CN"/>
          </w:rPr>
          <w:t xml:space="preserve">the </w:t>
        </w:r>
      </w:ins>
      <w:ins w:id="72" w:author="Yuang(ZTE)-r02" w:date="2025-08-26T10:44:13Z">
        <w:r>
          <w:rPr>
            <w:rFonts w:hint="eastAsia" w:eastAsia="宋体"/>
            <w:color w:val="FF0000"/>
            <w:lang w:val="en-US" w:eastAsia="zh-CN"/>
          </w:rPr>
          <w:t>mal</w:t>
        </w:r>
      </w:ins>
      <w:ins w:id="73" w:author="Yuang(ZTE)-r02" w:date="2025-08-26T10:44:14Z">
        <w:r>
          <w:rPr>
            <w:rFonts w:hint="eastAsia" w:eastAsia="宋体"/>
            <w:color w:val="FF0000"/>
            <w:lang w:val="en-US" w:eastAsia="zh-CN"/>
          </w:rPr>
          <w:t>icio</w:t>
        </w:r>
      </w:ins>
      <w:ins w:id="74" w:author="Yuang(ZTE)-r02" w:date="2025-08-26T10:44:15Z">
        <w:r>
          <w:rPr>
            <w:rFonts w:hint="eastAsia" w:eastAsia="宋体"/>
            <w:color w:val="FF0000"/>
            <w:lang w:val="en-US" w:eastAsia="zh-CN"/>
          </w:rPr>
          <w:t xml:space="preserve">us </w:t>
        </w:r>
      </w:ins>
      <w:ins w:id="75" w:author="Yuang(ZTE)-r02" w:date="2025-08-26T10:44:16Z">
        <w:r>
          <w:rPr>
            <w:rFonts w:hint="eastAsia" w:eastAsia="宋体"/>
            <w:color w:val="FF0000"/>
            <w:lang w:val="en-US" w:eastAsia="zh-CN"/>
          </w:rPr>
          <w:t>infor</w:t>
        </w:r>
      </w:ins>
      <w:ins w:id="76" w:author="Yuang(ZTE)-r02" w:date="2025-08-26T10:44:18Z">
        <w:r>
          <w:rPr>
            <w:rFonts w:hint="eastAsia" w:eastAsia="宋体"/>
            <w:color w:val="FF0000"/>
            <w:lang w:val="en-US" w:eastAsia="zh-CN"/>
          </w:rPr>
          <w:t>matio</w:t>
        </w:r>
      </w:ins>
      <w:ins w:id="77" w:author="Yuang(ZTE)-r02" w:date="2025-08-26T10:44:20Z">
        <w:r>
          <w:rPr>
            <w:rFonts w:hint="eastAsia" w:eastAsia="宋体"/>
            <w:color w:val="FF0000"/>
            <w:lang w:val="en-US" w:eastAsia="zh-CN"/>
          </w:rPr>
          <w:t>n</w:t>
        </w:r>
      </w:ins>
      <w:ins w:id="78" w:author="Yuang(ZTE)-r02" w:date="2025-08-26T10:50:17Z">
        <w:r>
          <w:rPr>
            <w:rFonts w:hint="eastAsia" w:eastAsia="宋体"/>
            <w:color w:val="FF0000"/>
            <w:lang w:val="en-US" w:eastAsia="zh-CN"/>
          </w:rPr>
          <w:t xml:space="preserve"> (</w:t>
        </w:r>
      </w:ins>
      <w:ins w:id="79" w:author="Yuang(ZTE)-r02" w:date="2025-08-26T10:50:18Z">
        <w:r>
          <w:rPr>
            <w:rFonts w:hint="eastAsia" w:eastAsia="宋体"/>
            <w:color w:val="FF0000"/>
            <w:lang w:val="en-US" w:eastAsia="zh-CN"/>
          </w:rPr>
          <w:t>groun</w:t>
        </w:r>
      </w:ins>
      <w:ins w:id="80" w:author="Yuang(ZTE)-r02" w:date="2025-08-26T10:50:19Z">
        <w:r>
          <w:rPr>
            <w:rFonts w:hint="eastAsia" w:eastAsia="宋体"/>
            <w:color w:val="FF0000"/>
            <w:lang w:val="en-US" w:eastAsia="zh-CN"/>
          </w:rPr>
          <w:t>d t</w:t>
        </w:r>
      </w:ins>
      <w:ins w:id="81" w:author="Yuang(ZTE)-r02" w:date="2025-08-26T10:50:20Z">
        <w:r>
          <w:rPr>
            <w:rFonts w:hint="eastAsia" w:eastAsia="宋体"/>
            <w:color w:val="FF0000"/>
            <w:lang w:val="en-US" w:eastAsia="zh-CN"/>
          </w:rPr>
          <w:t>rut</w:t>
        </w:r>
      </w:ins>
      <w:ins w:id="82" w:author="Yuang(ZTE)-r02" w:date="2025-08-26T10:50:21Z">
        <w:r>
          <w:rPr>
            <w:rFonts w:hint="eastAsia" w:eastAsia="宋体"/>
            <w:color w:val="FF0000"/>
            <w:lang w:val="en-US" w:eastAsia="zh-CN"/>
          </w:rPr>
          <w:t>h d</w:t>
        </w:r>
      </w:ins>
      <w:ins w:id="83" w:author="Yuang(ZTE)-r02" w:date="2025-08-26T10:50:22Z">
        <w:r>
          <w:rPr>
            <w:rFonts w:hint="eastAsia" w:eastAsia="宋体"/>
            <w:color w:val="FF0000"/>
            <w:lang w:val="en-US" w:eastAsia="zh-CN"/>
          </w:rPr>
          <w:t>ata)</w:t>
        </w:r>
      </w:ins>
      <w:ins w:id="84" w:author="Yuang(ZTE)-r02" w:date="2025-08-26T10:45:27Z">
        <w:r>
          <w:rPr>
            <w:rFonts w:hint="eastAsia" w:eastAsia="宋体"/>
            <w:color w:val="FF0000"/>
            <w:lang w:val="en-US" w:eastAsia="zh-CN"/>
          </w:rPr>
          <w:t>.</w:t>
        </w:r>
      </w:ins>
      <w:ins w:id="85" w:author="Yuang(ZTE)-r02" w:date="2025-08-26T10:44:20Z">
        <w:r>
          <w:rPr>
            <w:rFonts w:hint="eastAsia" w:eastAsia="宋体"/>
            <w:color w:val="FF0000"/>
            <w:lang w:val="en-US" w:eastAsia="zh-CN"/>
          </w:rPr>
          <w:t xml:space="preserve"> </w:t>
        </w:r>
      </w:ins>
    </w:p>
    <w:p>
      <w:pPr>
        <w:rPr>
          <w:rFonts w:hint="default" w:eastAsia="宋体"/>
          <w:color w:val="FF0000"/>
          <w:lang w:val="en-US" w:eastAsia="zh-CN"/>
        </w:rPr>
      </w:pPr>
      <w:ins w:id="86" w:author="Yuang(ZTE)-r02" w:date="2025-08-26T10:50:29Z">
        <w:bookmarkStart w:id="43" w:name="_GoBack"/>
        <w:r>
          <w:rPr>
            <w:rFonts w:hint="eastAsia" w:eastAsia="宋体"/>
            <w:color w:val="FF0000"/>
            <w:lang w:val="en-US" w:eastAsia="zh-CN"/>
          </w:rPr>
          <w:t>Edit</w:t>
        </w:r>
      </w:ins>
      <w:ins w:id="87" w:author="Yuang(ZTE)-r02" w:date="2025-08-26T10:50:30Z">
        <w:r>
          <w:rPr>
            <w:rFonts w:hint="eastAsia" w:eastAsia="宋体"/>
            <w:color w:val="FF0000"/>
            <w:lang w:val="en-US" w:eastAsia="zh-CN"/>
          </w:rPr>
          <w:t>or</w:t>
        </w:r>
      </w:ins>
      <w:ins w:id="88" w:author="Yuang(ZTE)-r02" w:date="2025-08-26T10:50:31Z">
        <w:r>
          <w:rPr>
            <w:rFonts w:hint="default" w:eastAsia="宋体"/>
            <w:color w:val="FF0000"/>
            <w:lang w:val="en-US" w:eastAsia="zh-CN"/>
          </w:rPr>
          <w:t>’</w:t>
        </w:r>
      </w:ins>
      <w:ins w:id="89" w:author="Yuang(ZTE)-r02" w:date="2025-08-26T10:50:31Z">
        <w:r>
          <w:rPr>
            <w:rFonts w:hint="eastAsia" w:eastAsia="宋体"/>
            <w:color w:val="FF0000"/>
            <w:lang w:val="en-US" w:eastAsia="zh-CN"/>
          </w:rPr>
          <w:t xml:space="preserve">s </w:t>
        </w:r>
      </w:ins>
      <w:ins w:id="90" w:author="Yuang(ZTE)-r02" w:date="2025-08-26T10:50:32Z">
        <w:r>
          <w:rPr>
            <w:rFonts w:hint="eastAsia" w:eastAsia="宋体"/>
            <w:color w:val="FF0000"/>
            <w:lang w:val="en-US" w:eastAsia="zh-CN"/>
          </w:rPr>
          <w:t>Note</w:t>
        </w:r>
      </w:ins>
      <w:ins w:id="91" w:author="Yuang(ZTE)-r02" w:date="2025-08-26T10:50:33Z">
        <w:r>
          <w:rPr>
            <w:rFonts w:hint="eastAsia" w:eastAsia="宋体"/>
            <w:color w:val="FF0000"/>
            <w:lang w:val="en-US" w:eastAsia="zh-CN"/>
          </w:rPr>
          <w:t xml:space="preserve">: </w:t>
        </w:r>
      </w:ins>
      <w:ins w:id="92" w:author="Yuang(ZTE)-r02" w:date="2025-08-26T10:50:38Z">
        <w:r>
          <w:rPr>
            <w:rFonts w:hint="eastAsia" w:eastAsia="宋体"/>
            <w:color w:val="FF0000"/>
            <w:lang w:val="en-US" w:eastAsia="zh-CN"/>
          </w:rPr>
          <w:t>I</w:t>
        </w:r>
      </w:ins>
      <w:ins w:id="93" w:author="Yuang(ZTE)-r02" w:date="2025-08-26T10:50:39Z">
        <w:r>
          <w:rPr>
            <w:rFonts w:hint="eastAsia" w:eastAsia="宋体"/>
            <w:color w:val="FF0000"/>
            <w:lang w:val="en-US" w:eastAsia="zh-CN"/>
          </w:rPr>
          <w:t>n</w:t>
        </w:r>
      </w:ins>
      <w:ins w:id="94" w:author="Yuang(ZTE)-r02" w:date="2025-08-26T10:50:40Z">
        <w:r>
          <w:rPr>
            <w:rFonts w:hint="eastAsia" w:eastAsia="宋体"/>
            <w:color w:val="FF0000"/>
            <w:lang w:val="en-US" w:eastAsia="zh-CN"/>
          </w:rPr>
          <w:t>p</w:t>
        </w:r>
      </w:ins>
      <w:ins w:id="95" w:author="Yuang(ZTE)-r02" w:date="2025-08-26T10:50:43Z">
        <w:r>
          <w:rPr>
            <w:rFonts w:hint="eastAsia" w:eastAsia="宋体"/>
            <w:color w:val="FF0000"/>
            <w:lang w:val="en-US" w:eastAsia="zh-CN"/>
          </w:rPr>
          <w:t>u</w:t>
        </w:r>
      </w:ins>
      <w:ins w:id="96" w:author="Yuang(ZTE)-r02" w:date="2025-08-26T10:50:44Z">
        <w:r>
          <w:rPr>
            <w:rFonts w:hint="eastAsia" w:eastAsia="宋体"/>
            <w:color w:val="FF0000"/>
            <w:lang w:val="en-US" w:eastAsia="zh-CN"/>
          </w:rPr>
          <w:t xml:space="preserve">t </w:t>
        </w:r>
      </w:ins>
      <w:ins w:id="97" w:author="Yuang(ZTE)-r02" w:date="2025-08-26T10:50:45Z">
        <w:r>
          <w:rPr>
            <w:rFonts w:hint="eastAsia" w:eastAsia="宋体"/>
            <w:color w:val="FF0000"/>
            <w:lang w:val="en-US" w:eastAsia="zh-CN"/>
          </w:rPr>
          <w:t>d</w:t>
        </w:r>
      </w:ins>
      <w:ins w:id="98" w:author="Yuang(ZTE)-r02" w:date="2025-08-26T10:50:47Z">
        <w:r>
          <w:rPr>
            <w:rFonts w:hint="eastAsia" w:eastAsia="宋体"/>
            <w:color w:val="FF0000"/>
            <w:lang w:val="en-US" w:eastAsia="zh-CN"/>
          </w:rPr>
          <w:t xml:space="preserve">ata </w:t>
        </w:r>
      </w:ins>
      <w:ins w:id="99" w:author="Yuang(ZTE)-r02" w:date="2025-08-26T10:50:48Z">
        <w:r>
          <w:rPr>
            <w:rFonts w:hint="eastAsia" w:eastAsia="宋体"/>
            <w:color w:val="FF0000"/>
            <w:lang w:val="en-US" w:eastAsia="zh-CN"/>
          </w:rPr>
          <w:t>to</w:t>
        </w:r>
      </w:ins>
      <w:ins w:id="100" w:author="Yuang(ZTE)-r02" w:date="2025-08-26T10:50:49Z">
        <w:r>
          <w:rPr>
            <w:rFonts w:hint="eastAsia" w:eastAsia="宋体"/>
            <w:color w:val="FF0000"/>
            <w:lang w:val="en-US" w:eastAsia="zh-CN"/>
          </w:rPr>
          <w:t xml:space="preserve"> i</w:t>
        </w:r>
      </w:ins>
      <w:ins w:id="101" w:author="Yuang(ZTE)-r02" w:date="2025-08-26T10:50:50Z">
        <w:r>
          <w:rPr>
            <w:rFonts w:hint="eastAsia" w:eastAsia="宋体"/>
            <w:color w:val="FF0000"/>
            <w:lang w:val="en-US" w:eastAsia="zh-CN"/>
          </w:rPr>
          <w:t>de</w:t>
        </w:r>
      </w:ins>
      <w:ins w:id="102" w:author="Yuang(ZTE)-r02" w:date="2025-08-26T10:50:51Z">
        <w:r>
          <w:rPr>
            <w:rFonts w:hint="eastAsia" w:eastAsia="宋体"/>
            <w:color w:val="FF0000"/>
            <w:lang w:val="en-US" w:eastAsia="zh-CN"/>
          </w:rPr>
          <w:t>nti</w:t>
        </w:r>
      </w:ins>
      <w:ins w:id="103" w:author="Yuang(ZTE)-r02" w:date="2025-08-26T10:50:52Z">
        <w:r>
          <w:rPr>
            <w:rFonts w:hint="eastAsia" w:eastAsia="宋体"/>
            <w:color w:val="FF0000"/>
            <w:lang w:val="en-US" w:eastAsia="zh-CN"/>
          </w:rPr>
          <w:t>f</w:t>
        </w:r>
      </w:ins>
      <w:ins w:id="104" w:author="Yuang(ZTE)-r02" w:date="2025-08-26T10:50:55Z">
        <w:r>
          <w:rPr>
            <w:rFonts w:hint="eastAsia" w:eastAsia="宋体"/>
            <w:color w:val="FF0000"/>
            <w:lang w:val="en-US" w:eastAsia="zh-CN"/>
          </w:rPr>
          <w:t xml:space="preserve">y </w:t>
        </w:r>
      </w:ins>
      <w:ins w:id="105" w:author="Yuang(ZTE)-r02" w:date="2025-08-26T10:50:56Z">
        <w:r>
          <w:rPr>
            <w:rFonts w:hint="eastAsia" w:eastAsia="宋体"/>
            <w:color w:val="FF0000"/>
            <w:lang w:val="en-US" w:eastAsia="zh-CN"/>
          </w:rPr>
          <w:t>mal</w:t>
        </w:r>
      </w:ins>
      <w:ins w:id="106" w:author="Yuang(ZTE)-r02" w:date="2025-08-26T10:50:57Z">
        <w:r>
          <w:rPr>
            <w:rFonts w:hint="eastAsia" w:eastAsia="宋体"/>
            <w:color w:val="FF0000"/>
            <w:lang w:val="en-US" w:eastAsia="zh-CN"/>
          </w:rPr>
          <w:t>ic</w:t>
        </w:r>
      </w:ins>
      <w:ins w:id="107" w:author="Yuang(ZTE)-r02" w:date="2025-08-26T10:50:58Z">
        <w:r>
          <w:rPr>
            <w:rFonts w:hint="eastAsia" w:eastAsia="宋体"/>
            <w:color w:val="FF0000"/>
            <w:lang w:val="en-US" w:eastAsia="zh-CN"/>
          </w:rPr>
          <w:t>iou</w:t>
        </w:r>
      </w:ins>
      <w:ins w:id="108" w:author="Yuang(ZTE)-r02" w:date="2025-08-26T10:50:59Z">
        <w:r>
          <w:rPr>
            <w:rFonts w:hint="eastAsia" w:eastAsia="宋体"/>
            <w:color w:val="FF0000"/>
            <w:lang w:val="en-US" w:eastAsia="zh-CN"/>
          </w:rPr>
          <w:t xml:space="preserve">s </w:t>
        </w:r>
      </w:ins>
      <w:ins w:id="109" w:author="Yuang(ZTE)-r02" w:date="2025-08-26T10:51:20Z">
        <w:r>
          <w:rPr>
            <w:rFonts w:hint="eastAsia" w:eastAsia="宋体"/>
            <w:color w:val="FF0000"/>
            <w:lang w:val="en-US" w:eastAsia="zh-CN"/>
          </w:rPr>
          <w:t>pa</w:t>
        </w:r>
      </w:ins>
      <w:ins w:id="110" w:author="Yuang(ZTE)-r02" w:date="2025-08-26T10:51:21Z">
        <w:r>
          <w:rPr>
            <w:rFonts w:hint="eastAsia" w:eastAsia="宋体"/>
            <w:color w:val="FF0000"/>
            <w:lang w:val="en-US" w:eastAsia="zh-CN"/>
          </w:rPr>
          <w:t>ck</w:t>
        </w:r>
      </w:ins>
      <w:ins w:id="111" w:author="Yuang(ZTE)-r02" w:date="2025-08-26T10:51:22Z">
        <w:r>
          <w:rPr>
            <w:rFonts w:hint="eastAsia" w:eastAsia="宋体"/>
            <w:color w:val="FF0000"/>
            <w:lang w:val="en-US" w:eastAsia="zh-CN"/>
          </w:rPr>
          <w:t>ets</w:t>
        </w:r>
      </w:ins>
      <w:ins w:id="112" w:author="Yuang(ZTE)-r02" w:date="2025-08-26T10:51:23Z">
        <w:r>
          <w:rPr>
            <w:rFonts w:hint="eastAsia" w:eastAsia="宋体"/>
            <w:color w:val="FF0000"/>
            <w:lang w:val="en-US" w:eastAsia="zh-CN"/>
          </w:rPr>
          <w:t xml:space="preserve"> i</w:t>
        </w:r>
      </w:ins>
      <w:ins w:id="113" w:author="Yuang(ZTE)-r02" w:date="2025-08-26T10:51:24Z">
        <w:r>
          <w:rPr>
            <w:rFonts w:hint="eastAsia" w:eastAsia="宋体"/>
            <w:color w:val="FF0000"/>
            <w:lang w:val="en-US" w:eastAsia="zh-CN"/>
          </w:rPr>
          <w:t>n a</w:t>
        </w:r>
      </w:ins>
      <w:ins w:id="114" w:author="Yuang(ZTE)-r02" w:date="2025-08-26T10:51:25Z">
        <w:r>
          <w:rPr>
            <w:rFonts w:hint="eastAsia" w:eastAsia="宋体"/>
            <w:color w:val="FF0000"/>
            <w:lang w:val="en-US" w:eastAsia="zh-CN"/>
          </w:rPr>
          <w:t xml:space="preserve"> tra</w:t>
        </w:r>
      </w:ins>
      <w:ins w:id="115" w:author="Yuang(ZTE)-r02" w:date="2025-08-26T10:51:26Z">
        <w:r>
          <w:rPr>
            <w:rFonts w:hint="eastAsia" w:eastAsia="宋体"/>
            <w:color w:val="FF0000"/>
            <w:lang w:val="en-US" w:eastAsia="zh-CN"/>
          </w:rPr>
          <w:t>ffi</w:t>
        </w:r>
      </w:ins>
      <w:ins w:id="116" w:author="Yuang(ZTE)-r02" w:date="2025-08-26T10:51:27Z">
        <w:r>
          <w:rPr>
            <w:rFonts w:hint="eastAsia" w:eastAsia="宋体"/>
            <w:color w:val="FF0000"/>
            <w:lang w:val="en-US" w:eastAsia="zh-CN"/>
          </w:rPr>
          <w:t>c f</w:t>
        </w:r>
      </w:ins>
      <w:ins w:id="117" w:author="Yuang(ZTE)-r02" w:date="2025-08-26T10:51:28Z">
        <w:r>
          <w:rPr>
            <w:rFonts w:hint="eastAsia" w:eastAsia="宋体"/>
            <w:color w:val="FF0000"/>
            <w:lang w:val="en-US" w:eastAsia="zh-CN"/>
          </w:rPr>
          <w:t>lo</w:t>
        </w:r>
      </w:ins>
      <w:ins w:id="118" w:author="Yuang(ZTE)-r02" w:date="2025-08-26T10:51:29Z">
        <w:r>
          <w:rPr>
            <w:rFonts w:hint="eastAsia" w:eastAsia="宋体"/>
            <w:color w:val="FF0000"/>
            <w:lang w:val="en-US" w:eastAsia="zh-CN"/>
          </w:rPr>
          <w:t xml:space="preserve">w </w:t>
        </w:r>
      </w:ins>
      <w:ins w:id="119" w:author="Yuang(ZTE)-r02" w:date="2025-08-26T10:51:02Z">
        <w:r>
          <w:rPr>
            <w:rFonts w:hint="eastAsia" w:eastAsia="宋体"/>
            <w:color w:val="FF0000"/>
            <w:lang w:val="en-US" w:eastAsia="zh-CN"/>
          </w:rPr>
          <w:t>i</w:t>
        </w:r>
      </w:ins>
      <w:ins w:id="120" w:author="Yuang(ZTE)-r02" w:date="2025-08-26T10:51:03Z">
        <w:r>
          <w:rPr>
            <w:rFonts w:hint="eastAsia" w:eastAsia="宋体"/>
            <w:color w:val="FF0000"/>
            <w:lang w:val="en-US" w:eastAsia="zh-CN"/>
          </w:rPr>
          <w:t xml:space="preserve">s </w:t>
        </w:r>
      </w:ins>
      <w:ins w:id="121" w:author="Yuang(ZTE)-r02" w:date="2025-08-26T10:51:07Z">
        <w:r>
          <w:rPr>
            <w:rFonts w:hint="eastAsia" w:eastAsia="宋体"/>
            <w:color w:val="FF0000"/>
            <w:lang w:val="en-US" w:eastAsia="zh-CN"/>
          </w:rPr>
          <w:t>FF</w:t>
        </w:r>
      </w:ins>
      <w:ins w:id="122" w:author="Yuang(ZTE)-r02" w:date="2025-08-26T10:51:34Z">
        <w:r>
          <w:rPr>
            <w:rFonts w:hint="eastAsia" w:eastAsia="宋体"/>
            <w:color w:val="FF0000"/>
            <w:lang w:val="en-US" w:eastAsia="zh-CN"/>
          </w:rPr>
          <w:t>S.</w:t>
        </w:r>
      </w:ins>
    </w:p>
    <w:bookmarkEnd w:id="43"/>
    <w:p>
      <w:pPr>
        <w:pStyle w:val="4"/>
        <w:rPr>
          <w:rFonts w:hint="default"/>
          <w:sz w:val="24"/>
          <w:szCs w:val="18"/>
          <w:lang w:val="en-US"/>
        </w:rPr>
      </w:pPr>
      <w:r>
        <w:rPr>
          <w:sz w:val="24"/>
          <w:szCs w:val="18"/>
        </w:rPr>
        <w:t>6.x.</w:t>
      </w:r>
      <w:r>
        <w:rPr>
          <w:rFonts w:hint="eastAsia" w:eastAsia="宋体"/>
          <w:sz w:val="24"/>
          <w:szCs w:val="18"/>
          <w:lang w:val="en-US" w:eastAsia="zh-CN"/>
        </w:rPr>
        <w:t>2.2</w:t>
      </w:r>
      <w:r>
        <w:rPr>
          <w:rFonts w:hint="eastAsia"/>
          <w:sz w:val="24"/>
          <w:szCs w:val="18"/>
        </w:rPr>
        <w:tab/>
      </w:r>
      <w:r>
        <w:rPr>
          <w:rFonts w:hint="eastAsia" w:eastAsia="宋体"/>
          <w:sz w:val="24"/>
          <w:szCs w:val="18"/>
          <w:lang w:val="en-US" w:eastAsia="zh-CN"/>
        </w:rPr>
        <w:t>Output data of the Analytics</w:t>
      </w:r>
    </w:p>
    <w:tbl>
      <w:tblPr>
        <w:tblStyle w:val="15"/>
        <w:tblW w:w="7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Information</w:t>
            </w:r>
          </w:p>
        </w:tc>
        <w:tc>
          <w:tcPr>
            <w:tcW w:w="4816" w:type="dxa"/>
          </w:tcPr>
          <w:p>
            <w:pPr>
              <w:pStyle w:val="4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 w:author="Yuang(ZTE)-r02" w:date="2025-08-26T09:31:04Z"/>
        </w:trPr>
        <w:tc>
          <w:tcPr>
            <w:tcW w:w="2830" w:type="dxa"/>
          </w:tcPr>
          <w:p>
            <w:pPr>
              <w:pStyle w:val="42"/>
              <w:jc w:val="both"/>
              <w:rPr>
                <w:ins w:id="124" w:author="Yuang(ZTE)-r02" w:date="2025-08-26T09:31:04Z"/>
                <w:rFonts w:hint="default" w:ascii="Times New Roman" w:hAnsi="Times New Roman" w:eastAsia="宋体" w:cs="Times New Roman"/>
                <w:b w:val="0"/>
                <w:bCs/>
                <w:sz w:val="20"/>
                <w:szCs w:val="20"/>
                <w:lang w:val="en-US" w:eastAsia="zh-CN"/>
              </w:rPr>
            </w:pPr>
            <w:ins w:id="125" w:author="Yuang(ZTE)-r02" w:date="2025-08-26T09:31:12Z">
              <w:r>
                <w:rPr>
                  <w:rFonts w:hint="eastAsia" w:ascii="Times New Roman" w:hAnsi="Times New Roman" w:eastAsia="宋体" w:cs="Times New Roman"/>
                  <w:b w:val="0"/>
                  <w:bCs/>
                  <w:sz w:val="20"/>
                  <w:szCs w:val="20"/>
                  <w:lang w:val="en-US" w:eastAsia="zh-CN"/>
                </w:rPr>
                <w:t>Fl</w:t>
              </w:r>
            </w:ins>
            <w:ins w:id="126" w:author="Yuang(ZTE)-r02" w:date="2025-08-26T09:31:13Z">
              <w:r>
                <w:rPr>
                  <w:rFonts w:hint="eastAsia" w:ascii="Times New Roman" w:hAnsi="Times New Roman" w:eastAsia="宋体" w:cs="Times New Roman"/>
                  <w:b w:val="0"/>
                  <w:bCs/>
                  <w:sz w:val="20"/>
                  <w:szCs w:val="20"/>
                  <w:lang w:val="en-US" w:eastAsia="zh-CN"/>
                </w:rPr>
                <w:t>ow i</w:t>
              </w:r>
            </w:ins>
            <w:ins w:id="127" w:author="Yuang(ZTE)-r02" w:date="2025-08-26T09:31:14Z">
              <w:r>
                <w:rPr>
                  <w:rFonts w:hint="eastAsia" w:ascii="Times New Roman" w:hAnsi="Times New Roman" w:eastAsia="宋体" w:cs="Times New Roman"/>
                  <w:b w:val="0"/>
                  <w:bCs/>
                  <w:sz w:val="20"/>
                  <w:szCs w:val="20"/>
                  <w:lang w:val="en-US" w:eastAsia="zh-CN"/>
                </w:rPr>
                <w:t>dent</w:t>
              </w:r>
            </w:ins>
            <w:ins w:id="128" w:author="Yuang(ZTE)-r02" w:date="2025-08-26T09:31:15Z">
              <w:r>
                <w:rPr>
                  <w:rFonts w:hint="eastAsia" w:ascii="Times New Roman" w:hAnsi="Times New Roman" w:eastAsia="宋体" w:cs="Times New Roman"/>
                  <w:b w:val="0"/>
                  <w:bCs/>
                  <w:sz w:val="20"/>
                  <w:szCs w:val="20"/>
                  <w:lang w:val="en-US" w:eastAsia="zh-CN"/>
                </w:rPr>
                <w:t>ifier</w:t>
              </w:r>
            </w:ins>
          </w:p>
        </w:tc>
        <w:tc>
          <w:tcPr>
            <w:tcW w:w="4816" w:type="dxa"/>
          </w:tcPr>
          <w:p>
            <w:pPr>
              <w:pStyle w:val="42"/>
              <w:jc w:val="both"/>
              <w:rPr>
                <w:ins w:id="129" w:author="Yuang(ZTE)-r02" w:date="2025-08-26T09:31:04Z"/>
                <w:rFonts w:hint="default" w:ascii="Times New Roman" w:hAnsi="Times New Roman" w:eastAsia="宋体" w:cs="Times New Roman"/>
                <w:b w:val="0"/>
                <w:bCs/>
                <w:sz w:val="20"/>
                <w:szCs w:val="20"/>
                <w:lang w:val="en-US" w:eastAsia="zh-CN"/>
              </w:rPr>
            </w:pPr>
            <w:ins w:id="130" w:author="Yuang(ZTE)-r02" w:date="2025-08-26T09:31:21Z">
              <w:r>
                <w:rPr>
                  <w:rFonts w:hint="eastAsia" w:ascii="Times New Roman" w:hAnsi="Times New Roman" w:eastAsia="宋体" w:cs="Times New Roman"/>
                  <w:b w:val="0"/>
                  <w:bCs/>
                  <w:sz w:val="20"/>
                  <w:szCs w:val="20"/>
                  <w:lang w:val="en-US" w:eastAsia="zh-CN"/>
                </w:rPr>
                <w:t>QF</w:t>
              </w:r>
            </w:ins>
            <w:ins w:id="131" w:author="Yuang(ZTE)-r02" w:date="2025-08-26T09:31:22Z">
              <w:r>
                <w:rPr>
                  <w:rFonts w:hint="eastAsia" w:ascii="Times New Roman" w:hAnsi="Times New Roman" w:eastAsia="宋体" w:cs="Times New Roman"/>
                  <w:b w:val="0"/>
                  <w:bCs/>
                  <w:sz w:val="20"/>
                  <w:szCs w:val="20"/>
                  <w:lang w:val="en-US" w:eastAsia="zh-CN"/>
                </w:rPr>
                <w:t>I,</w:t>
              </w:r>
            </w:ins>
            <w:ins w:id="132" w:author="Yuang(ZTE)-r02" w:date="2025-08-26T09:31:23Z">
              <w:r>
                <w:rPr>
                  <w:rFonts w:hint="eastAsia" w:ascii="Times New Roman" w:hAnsi="Times New Roman" w:eastAsia="宋体" w:cs="Times New Roman"/>
                  <w:b w:val="0"/>
                  <w:bCs/>
                  <w:sz w:val="20"/>
                  <w:szCs w:val="20"/>
                  <w:lang w:val="en-US" w:eastAsia="zh-CN"/>
                </w:rPr>
                <w:t xml:space="preserve"> </w:t>
              </w:r>
            </w:ins>
            <w:ins w:id="133" w:author="Yuang(ZTE)-r02" w:date="2025-08-26T09:31:24Z">
              <w:r>
                <w:rPr>
                  <w:rFonts w:hint="eastAsia" w:ascii="Times New Roman" w:hAnsi="Times New Roman" w:eastAsia="宋体" w:cs="Times New Roman"/>
                  <w:b w:val="0"/>
                  <w:bCs/>
                  <w:sz w:val="20"/>
                  <w:szCs w:val="20"/>
                  <w:lang w:val="en-US" w:eastAsia="zh-CN"/>
                </w:rPr>
                <w:t>Appli</w:t>
              </w:r>
            </w:ins>
            <w:ins w:id="134" w:author="Yuang(ZTE)-r02" w:date="2025-08-26T09:31:25Z">
              <w:r>
                <w:rPr>
                  <w:rFonts w:hint="eastAsia" w:ascii="Times New Roman" w:hAnsi="Times New Roman" w:eastAsia="宋体" w:cs="Times New Roman"/>
                  <w:b w:val="0"/>
                  <w:bCs/>
                  <w:sz w:val="20"/>
                  <w:szCs w:val="20"/>
                  <w:lang w:val="en-US" w:eastAsia="zh-CN"/>
                </w:rPr>
                <w:t xml:space="preserve">cation </w:t>
              </w:r>
            </w:ins>
            <w:ins w:id="135" w:author="Yuang(ZTE)-r02" w:date="2025-08-26T09:31:26Z">
              <w:r>
                <w:rPr>
                  <w:rFonts w:hint="eastAsia" w:ascii="Times New Roman" w:hAnsi="Times New Roman" w:eastAsia="宋体" w:cs="Times New Roman"/>
                  <w:b w:val="0"/>
                  <w:bCs/>
                  <w:sz w:val="20"/>
                  <w:szCs w:val="20"/>
                  <w:lang w:val="en-US" w:eastAsia="zh-CN"/>
                </w:rPr>
                <w:t>I</w:t>
              </w:r>
            </w:ins>
            <w:ins w:id="136" w:author="Yuang(ZTE)-r02" w:date="2025-08-26T09:31:27Z">
              <w:r>
                <w:rPr>
                  <w:rFonts w:hint="eastAsia" w:ascii="Times New Roman" w:hAnsi="Times New Roman" w:eastAsia="宋体" w:cs="Times New Roman"/>
                  <w:b w:val="0"/>
                  <w:bCs/>
                  <w:sz w:val="20"/>
                  <w:szCs w:val="20"/>
                  <w:lang w:val="en-US" w:eastAsia="zh-CN"/>
                </w:rPr>
                <w:t>D or</w:t>
              </w:r>
            </w:ins>
            <w:ins w:id="137" w:author="Yuang(ZTE)-r02" w:date="2025-08-26T09:31:28Z">
              <w:r>
                <w:rPr>
                  <w:rFonts w:hint="eastAsia" w:ascii="Times New Roman" w:hAnsi="Times New Roman" w:eastAsia="宋体" w:cs="Times New Roman"/>
                  <w:b w:val="0"/>
                  <w:bCs/>
                  <w:sz w:val="20"/>
                  <w:szCs w:val="20"/>
                  <w:lang w:val="en-US" w:eastAsia="zh-CN"/>
                </w:rPr>
                <w:t xml:space="preserve"> IP</w:t>
              </w:r>
            </w:ins>
            <w:ins w:id="138" w:author="Yuang(ZTE)-r02" w:date="2025-08-26T09:31:31Z">
              <w:r>
                <w:rPr>
                  <w:rFonts w:hint="eastAsia" w:ascii="Times New Roman" w:hAnsi="Times New Roman" w:eastAsia="宋体" w:cs="Times New Roman"/>
                  <w:b w:val="0"/>
                  <w:bCs/>
                  <w:sz w:val="20"/>
                  <w:szCs w:val="20"/>
                  <w:lang w:val="en-US" w:eastAsia="zh-CN"/>
                </w:rPr>
                <w:t xml:space="preserve"> 5</w:t>
              </w:r>
            </w:ins>
            <w:ins w:id="139" w:author="Yuang(ZTE)-r02" w:date="2025-08-26T09:31:32Z">
              <w:r>
                <w:rPr>
                  <w:rFonts w:hint="eastAsia" w:ascii="Times New Roman" w:hAnsi="Times New Roman" w:eastAsia="宋体" w:cs="Times New Roman"/>
                  <w:b w:val="0"/>
                  <w:bCs/>
                  <w:sz w:val="20"/>
                  <w:szCs w:val="20"/>
                  <w:lang w:val="en-US" w:eastAsia="zh-CN"/>
                </w:rPr>
                <w:t>-t</w:t>
              </w:r>
            </w:ins>
            <w:ins w:id="140" w:author="Yuang(ZTE)-r02" w:date="2025-08-26T09:31:33Z">
              <w:r>
                <w:rPr>
                  <w:rFonts w:hint="eastAsia" w:ascii="Times New Roman" w:hAnsi="Times New Roman" w:eastAsia="宋体" w:cs="Times New Roman"/>
                  <w:b w:val="0"/>
                  <w:bCs/>
                  <w:sz w:val="20"/>
                  <w:szCs w:val="20"/>
                  <w:lang w:val="en-US" w:eastAsia="zh-CN"/>
                </w:rPr>
                <w:t>upl</w:t>
              </w:r>
            </w:ins>
            <w:ins w:id="141" w:author="Yuang(ZTE)-r02" w:date="2025-08-26T09:31:34Z">
              <w:r>
                <w:rPr>
                  <w:rFonts w:hint="eastAsia" w:ascii="Times New Roman" w:hAnsi="Times New Roman" w:eastAsia="宋体" w:cs="Times New Roman"/>
                  <w:b w:val="0"/>
                  <w:bCs/>
                  <w:sz w:val="20"/>
                  <w:szCs w:val="20"/>
                  <w:lang w:val="en-US" w:eastAsia="zh-CN"/>
                </w:rPr>
                <w:t>e</w:t>
              </w:r>
            </w:ins>
            <w:ins w:id="142" w:author="Yuang(ZTE)-r02" w:date="2025-08-26T09:31:35Z">
              <w:r>
                <w:rPr>
                  <w:rFonts w:hint="eastAsia" w:ascii="Times New Roman" w:hAnsi="Times New Roman" w:eastAsia="宋体" w:cs="Times New Roman"/>
                  <w:b w:val="0"/>
                  <w:bCs/>
                  <w:sz w:val="20"/>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2"/>
              <w:jc w:val="both"/>
              <w:rPr>
                <w:rFonts w:hint="default" w:ascii="Times New Roman" w:hAnsi="Times New Roman" w:eastAsia="宋体" w:cs="Times New Roman"/>
                <w:sz w:val="20"/>
                <w:szCs w:val="20"/>
                <w:lang w:val="en-US" w:eastAsia="zh-CN"/>
              </w:rPr>
            </w:pPr>
            <w:ins w:id="143" w:author="Yuang(ZTE)-r02" w:date="2025-08-26T09:31:43Z">
              <w:r>
                <w:rPr>
                  <w:rFonts w:hint="eastAsia" w:ascii="Times New Roman" w:hAnsi="Times New Roman" w:eastAsia="宋体" w:cs="Times New Roman"/>
                  <w:b w:val="0"/>
                  <w:bCs/>
                  <w:sz w:val="20"/>
                  <w:szCs w:val="20"/>
                  <w:lang w:val="en-US" w:eastAsia="zh-CN"/>
                </w:rPr>
                <w:t xml:space="preserve">&gt; </w:t>
              </w:r>
            </w:ins>
            <w:r>
              <w:rPr>
                <w:rFonts w:hint="eastAsia" w:ascii="Times New Roman" w:hAnsi="Times New Roman" w:eastAsia="宋体" w:cs="Times New Roman"/>
                <w:b w:val="0"/>
                <w:bCs/>
                <w:sz w:val="20"/>
                <w:szCs w:val="20"/>
                <w:lang w:val="en-US" w:eastAsia="zh-CN"/>
              </w:rPr>
              <w:t>Malicious identification</w:t>
            </w:r>
          </w:p>
        </w:tc>
        <w:tc>
          <w:tcPr>
            <w:tcW w:w="4816" w:type="dxa"/>
          </w:tcPr>
          <w:p>
            <w:pPr>
              <w:pStyle w:val="42"/>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b w:val="0"/>
                <w:bCs/>
                <w:sz w:val="20"/>
                <w:szCs w:val="20"/>
                <w:lang w:val="en-US" w:eastAsia="zh-CN"/>
              </w:rPr>
              <w:t xml:space="preserve">Whether the data flow or Application ID input by the </w:t>
            </w:r>
            <w:r>
              <w:rPr>
                <w:rFonts w:hint="eastAsia" w:ascii="Times New Roman" w:hAnsi="Times New Roman" w:eastAsia="宋体" w:cs="Times New Roman"/>
                <w:b w:val="0"/>
                <w:bCs/>
                <w:sz w:val="20"/>
                <w:szCs w:val="20"/>
                <w:lang w:val="en-US" w:eastAsia="zh-CN"/>
              </w:rPr>
              <w:t>NF consumer</w:t>
            </w:r>
            <w:r>
              <w:rPr>
                <w:rFonts w:hint="default" w:ascii="Times New Roman" w:hAnsi="Times New Roman" w:eastAsia="宋体" w:cs="Times New Roman"/>
                <w:b w:val="0"/>
                <w:bCs/>
                <w:sz w:val="20"/>
                <w:szCs w:val="20"/>
                <w:lang w:val="en-US" w:eastAsia="zh-CN"/>
              </w:rPr>
              <w:t xml:space="preserve"> is malicious.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0" w:type="dxa"/>
          </w:tcPr>
          <w:p>
            <w:pPr>
              <w:pStyle w:val="40"/>
              <w:rPr>
                <w:rFonts w:hint="default" w:ascii="Times New Roman" w:hAnsi="Times New Roman" w:eastAsia="宋体" w:cs="Times New Roman"/>
                <w:sz w:val="20"/>
                <w:szCs w:val="20"/>
                <w:lang w:val="en-US" w:eastAsia="zh-CN"/>
              </w:rPr>
            </w:pPr>
            <w:ins w:id="144" w:author="Yuang(ZTE)-r02" w:date="2025-08-26T09:31:47Z">
              <w:r>
                <w:rPr>
                  <w:rFonts w:hint="eastAsia" w:ascii="Times New Roman" w:hAnsi="Times New Roman" w:eastAsia="宋体" w:cs="Times New Roman"/>
                  <w:sz w:val="20"/>
                  <w:szCs w:val="20"/>
                  <w:lang w:val="en-US" w:eastAsia="zh-CN"/>
                </w:rPr>
                <w:t>&gt;</w:t>
              </w:r>
            </w:ins>
            <w:ins w:id="145" w:author="Yuang(ZTE)-r02" w:date="2025-08-26T09:31:48Z">
              <w:r>
                <w:rPr>
                  <w:rFonts w:hint="eastAsia" w:ascii="Times New Roman" w:hAnsi="Times New Roman" w:eastAsia="宋体" w:cs="Times New Roman"/>
                  <w:sz w:val="20"/>
                  <w:szCs w:val="20"/>
                  <w:lang w:val="en-US" w:eastAsia="zh-CN"/>
                </w:rPr>
                <w:t xml:space="preserve"> </w:t>
              </w:r>
            </w:ins>
            <w:r>
              <w:rPr>
                <w:rFonts w:hint="eastAsia" w:ascii="Times New Roman" w:hAnsi="Times New Roman" w:eastAsia="宋体" w:cs="Times New Roman"/>
                <w:sz w:val="20"/>
                <w:szCs w:val="20"/>
                <w:lang w:val="en-US" w:eastAsia="zh-CN"/>
              </w:rPr>
              <w:t>Malicious type</w:t>
            </w:r>
          </w:p>
        </w:tc>
        <w:tc>
          <w:tcPr>
            <w:tcW w:w="4816" w:type="dxa"/>
          </w:tcPr>
          <w:p>
            <w:pPr>
              <w:pStyle w:val="4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Malicious type of the identified Application ID or data flow: e.g. Phishing websites, Telecommunication fraud websites or apps, Malicious emails</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 w:author="Yuang(ZTE)-r02" w:date="2025-08-26T09:33:28Z"/>
        </w:trPr>
        <w:tc>
          <w:tcPr>
            <w:tcW w:w="2830" w:type="dxa"/>
          </w:tcPr>
          <w:p>
            <w:pPr>
              <w:pStyle w:val="40"/>
              <w:rPr>
                <w:ins w:id="147" w:author="Yuang(ZTE)-r02" w:date="2025-08-26T09:33:28Z"/>
                <w:rFonts w:hint="default" w:ascii="Times New Roman" w:hAnsi="Times New Roman" w:eastAsia="宋体" w:cs="Times New Roman"/>
                <w:sz w:val="20"/>
                <w:szCs w:val="20"/>
                <w:lang w:val="en-US" w:eastAsia="zh-CN"/>
              </w:rPr>
            </w:pPr>
            <w:ins w:id="148" w:author="Yuang(ZTE)-r02" w:date="2025-08-26T09:34:16Z">
              <w:r>
                <w:rPr>
                  <w:rFonts w:hint="eastAsia" w:ascii="Times New Roman" w:hAnsi="Times New Roman" w:eastAsia="宋体" w:cs="Times New Roman"/>
                  <w:sz w:val="20"/>
                  <w:szCs w:val="20"/>
                  <w:lang w:val="en-US" w:eastAsia="zh-CN"/>
                </w:rPr>
                <w:t xml:space="preserve">&gt; </w:t>
              </w:r>
            </w:ins>
            <w:ins w:id="149" w:author="Yuang(ZTE)-r02" w:date="2025-08-26T09:34:17Z">
              <w:r>
                <w:rPr>
                  <w:rFonts w:hint="eastAsia" w:ascii="Times New Roman" w:hAnsi="Times New Roman" w:eastAsia="宋体" w:cs="Times New Roman"/>
                  <w:sz w:val="20"/>
                  <w:szCs w:val="20"/>
                  <w:lang w:val="en-US" w:eastAsia="zh-CN"/>
                </w:rPr>
                <w:t>sus</w:t>
              </w:r>
            </w:ins>
            <w:ins w:id="150" w:author="Yuang(ZTE)-r02" w:date="2025-08-26T09:34:18Z">
              <w:r>
                <w:rPr>
                  <w:rFonts w:hint="eastAsia" w:ascii="Times New Roman" w:hAnsi="Times New Roman" w:eastAsia="宋体" w:cs="Times New Roman"/>
                  <w:sz w:val="20"/>
                  <w:szCs w:val="20"/>
                  <w:lang w:val="en-US" w:eastAsia="zh-CN"/>
                </w:rPr>
                <w:t>pic</w:t>
              </w:r>
            </w:ins>
            <w:ins w:id="151" w:author="Yuang(ZTE)-r02" w:date="2025-08-26T09:34:19Z">
              <w:r>
                <w:rPr>
                  <w:rFonts w:hint="eastAsia" w:ascii="Times New Roman" w:hAnsi="Times New Roman" w:eastAsia="宋体" w:cs="Times New Roman"/>
                  <w:sz w:val="20"/>
                  <w:szCs w:val="20"/>
                  <w:lang w:val="en-US" w:eastAsia="zh-CN"/>
                </w:rPr>
                <w:t xml:space="preserve">ious </w:t>
              </w:r>
            </w:ins>
            <w:ins w:id="152" w:author="Yuang(ZTE)-r02" w:date="2025-08-26T09:34:21Z">
              <w:r>
                <w:rPr>
                  <w:rFonts w:hint="eastAsia" w:ascii="Times New Roman" w:hAnsi="Times New Roman" w:eastAsia="宋体" w:cs="Times New Roman"/>
                  <w:sz w:val="20"/>
                  <w:szCs w:val="20"/>
                  <w:lang w:val="en-US" w:eastAsia="zh-CN"/>
                </w:rPr>
                <w:t>iden</w:t>
              </w:r>
            </w:ins>
            <w:ins w:id="153" w:author="Yuang(ZTE)-r02" w:date="2025-08-26T09:34:22Z">
              <w:r>
                <w:rPr>
                  <w:rFonts w:hint="eastAsia" w:ascii="Times New Roman" w:hAnsi="Times New Roman" w:eastAsia="宋体" w:cs="Times New Roman"/>
                  <w:sz w:val="20"/>
                  <w:szCs w:val="20"/>
                  <w:lang w:val="en-US" w:eastAsia="zh-CN"/>
                </w:rPr>
                <w:t>tifica</w:t>
              </w:r>
            </w:ins>
            <w:ins w:id="154" w:author="Yuang(ZTE)-r02" w:date="2025-08-26T09:34:23Z">
              <w:r>
                <w:rPr>
                  <w:rFonts w:hint="eastAsia" w:ascii="Times New Roman" w:hAnsi="Times New Roman" w:eastAsia="宋体" w:cs="Times New Roman"/>
                  <w:sz w:val="20"/>
                  <w:szCs w:val="20"/>
                  <w:lang w:val="en-US" w:eastAsia="zh-CN"/>
                </w:rPr>
                <w:t xml:space="preserve">tion </w:t>
              </w:r>
            </w:ins>
          </w:p>
        </w:tc>
        <w:tc>
          <w:tcPr>
            <w:tcW w:w="4816" w:type="dxa"/>
          </w:tcPr>
          <w:p>
            <w:pPr>
              <w:pStyle w:val="40"/>
              <w:rPr>
                <w:ins w:id="155" w:author="Yuang(ZTE)-r02" w:date="2025-08-26T09:33:28Z"/>
                <w:rFonts w:hint="default" w:ascii="Times New Roman" w:hAnsi="Times New Roman" w:eastAsia="宋体" w:cs="Times New Roman"/>
                <w:sz w:val="20"/>
                <w:szCs w:val="20"/>
                <w:lang w:val="en-US" w:eastAsia="zh-CN"/>
              </w:rPr>
            </w:pPr>
            <w:ins w:id="156" w:author="Yuang(ZTE)-r02" w:date="2025-08-26T09:34:25Z">
              <w:r>
                <w:rPr>
                  <w:rFonts w:hint="eastAsia" w:ascii="Times New Roman" w:hAnsi="Times New Roman" w:eastAsia="宋体" w:cs="Times New Roman"/>
                  <w:sz w:val="20"/>
                  <w:szCs w:val="20"/>
                  <w:lang w:val="en-US" w:eastAsia="zh-CN"/>
                </w:rPr>
                <w:t>W</w:t>
              </w:r>
            </w:ins>
            <w:ins w:id="157" w:author="Yuang(ZTE)-r02" w:date="2025-08-26T09:34:26Z">
              <w:r>
                <w:rPr>
                  <w:rFonts w:hint="eastAsia" w:ascii="Times New Roman" w:hAnsi="Times New Roman" w:eastAsia="宋体" w:cs="Times New Roman"/>
                  <w:sz w:val="20"/>
                  <w:szCs w:val="20"/>
                  <w:lang w:val="en-US" w:eastAsia="zh-CN"/>
                </w:rPr>
                <w:t>h</w:t>
              </w:r>
            </w:ins>
            <w:ins w:id="158" w:author="Yuang(ZTE)-r02" w:date="2025-08-26T09:34:27Z">
              <w:r>
                <w:rPr>
                  <w:rFonts w:hint="eastAsia" w:ascii="Times New Roman" w:hAnsi="Times New Roman" w:eastAsia="宋体" w:cs="Times New Roman"/>
                  <w:sz w:val="20"/>
                  <w:szCs w:val="20"/>
                  <w:lang w:val="en-US" w:eastAsia="zh-CN"/>
                </w:rPr>
                <w:t xml:space="preserve">ether </w:t>
              </w:r>
            </w:ins>
            <w:ins w:id="159" w:author="Yuang(ZTE)-r02" w:date="2025-08-26T09:34:28Z">
              <w:r>
                <w:rPr>
                  <w:rFonts w:hint="eastAsia" w:ascii="Times New Roman" w:hAnsi="Times New Roman" w:eastAsia="宋体" w:cs="Times New Roman"/>
                  <w:sz w:val="20"/>
                  <w:szCs w:val="20"/>
                  <w:lang w:val="en-US" w:eastAsia="zh-CN"/>
                </w:rPr>
                <w:t>the da</w:t>
              </w:r>
            </w:ins>
            <w:ins w:id="160" w:author="Yuang(ZTE)-r02" w:date="2025-08-26T09:34:29Z">
              <w:r>
                <w:rPr>
                  <w:rFonts w:hint="eastAsia" w:ascii="Times New Roman" w:hAnsi="Times New Roman" w:eastAsia="宋体" w:cs="Times New Roman"/>
                  <w:sz w:val="20"/>
                  <w:szCs w:val="20"/>
                  <w:lang w:val="en-US" w:eastAsia="zh-CN"/>
                </w:rPr>
                <w:t>ta flo</w:t>
              </w:r>
            </w:ins>
            <w:ins w:id="161" w:author="Yuang(ZTE)-r02" w:date="2025-08-26T09:34:30Z">
              <w:r>
                <w:rPr>
                  <w:rFonts w:hint="eastAsia" w:ascii="Times New Roman" w:hAnsi="Times New Roman" w:eastAsia="宋体" w:cs="Times New Roman"/>
                  <w:sz w:val="20"/>
                  <w:szCs w:val="20"/>
                  <w:lang w:val="en-US" w:eastAsia="zh-CN"/>
                </w:rPr>
                <w:t>w or</w:t>
              </w:r>
            </w:ins>
            <w:ins w:id="162" w:author="Yuang(ZTE)-r02" w:date="2025-08-26T09:34:31Z">
              <w:r>
                <w:rPr>
                  <w:rFonts w:hint="eastAsia" w:ascii="Times New Roman" w:hAnsi="Times New Roman" w:eastAsia="宋体" w:cs="Times New Roman"/>
                  <w:sz w:val="20"/>
                  <w:szCs w:val="20"/>
                  <w:lang w:val="en-US" w:eastAsia="zh-CN"/>
                </w:rPr>
                <w:t xml:space="preserve"> App</w:t>
              </w:r>
            </w:ins>
            <w:ins w:id="163" w:author="Yuang(ZTE)-r02" w:date="2025-08-26T09:34:32Z">
              <w:r>
                <w:rPr>
                  <w:rFonts w:hint="eastAsia" w:ascii="Times New Roman" w:hAnsi="Times New Roman" w:eastAsia="宋体" w:cs="Times New Roman"/>
                  <w:sz w:val="20"/>
                  <w:szCs w:val="20"/>
                  <w:lang w:val="en-US" w:eastAsia="zh-CN"/>
                </w:rPr>
                <w:t>licatio</w:t>
              </w:r>
            </w:ins>
            <w:ins w:id="164" w:author="Yuang(ZTE)-r02" w:date="2025-08-26T09:34:33Z">
              <w:r>
                <w:rPr>
                  <w:rFonts w:hint="eastAsia" w:ascii="Times New Roman" w:hAnsi="Times New Roman" w:eastAsia="宋体" w:cs="Times New Roman"/>
                  <w:sz w:val="20"/>
                  <w:szCs w:val="20"/>
                  <w:lang w:val="en-US" w:eastAsia="zh-CN"/>
                </w:rPr>
                <w:t>n I</w:t>
              </w:r>
            </w:ins>
            <w:ins w:id="165" w:author="Yuang(ZTE)-r02" w:date="2025-08-26T09:34:34Z">
              <w:r>
                <w:rPr>
                  <w:rFonts w:hint="eastAsia" w:ascii="Times New Roman" w:hAnsi="Times New Roman" w:eastAsia="宋体" w:cs="Times New Roman"/>
                  <w:sz w:val="20"/>
                  <w:szCs w:val="20"/>
                  <w:lang w:val="en-US" w:eastAsia="zh-CN"/>
                </w:rPr>
                <w:t>D</w:t>
              </w:r>
            </w:ins>
            <w:ins w:id="166" w:author="Yuang(ZTE)-r02" w:date="2025-08-26T09:34:35Z">
              <w:r>
                <w:rPr>
                  <w:rFonts w:hint="eastAsia" w:ascii="Times New Roman" w:hAnsi="Times New Roman" w:eastAsia="宋体" w:cs="Times New Roman"/>
                  <w:sz w:val="20"/>
                  <w:szCs w:val="20"/>
                  <w:lang w:val="en-US" w:eastAsia="zh-CN"/>
                </w:rPr>
                <w:t xml:space="preserve"> </w:t>
              </w:r>
            </w:ins>
            <w:ins w:id="167" w:author="Yuang(ZTE)-r02" w:date="2025-08-26T09:34:36Z">
              <w:r>
                <w:rPr>
                  <w:rFonts w:hint="eastAsia" w:ascii="Times New Roman" w:hAnsi="Times New Roman" w:eastAsia="宋体" w:cs="Times New Roman"/>
                  <w:sz w:val="20"/>
                  <w:szCs w:val="20"/>
                  <w:lang w:val="en-US" w:eastAsia="zh-CN"/>
                </w:rPr>
                <w:t>input</w:t>
              </w:r>
            </w:ins>
            <w:ins w:id="168" w:author="Yuang(ZTE)-r02" w:date="2025-08-26T09:34:37Z">
              <w:r>
                <w:rPr>
                  <w:rFonts w:hint="eastAsia" w:ascii="Times New Roman" w:hAnsi="Times New Roman" w:eastAsia="宋体" w:cs="Times New Roman"/>
                  <w:sz w:val="20"/>
                  <w:szCs w:val="20"/>
                  <w:lang w:val="en-US" w:eastAsia="zh-CN"/>
                </w:rPr>
                <w:t xml:space="preserve"> by </w:t>
              </w:r>
            </w:ins>
            <w:ins w:id="169" w:author="Yuang(ZTE)-r02" w:date="2025-08-26T09:34:38Z">
              <w:r>
                <w:rPr>
                  <w:rFonts w:hint="eastAsia" w:ascii="Times New Roman" w:hAnsi="Times New Roman" w:eastAsia="宋体" w:cs="Times New Roman"/>
                  <w:sz w:val="20"/>
                  <w:szCs w:val="20"/>
                  <w:lang w:val="en-US" w:eastAsia="zh-CN"/>
                </w:rPr>
                <w:t>the NF</w:t>
              </w:r>
            </w:ins>
            <w:ins w:id="170" w:author="Yuang(ZTE)-r02" w:date="2025-08-26T09:34:49Z">
              <w:r>
                <w:rPr>
                  <w:rFonts w:hint="eastAsia" w:ascii="Times New Roman" w:hAnsi="Times New Roman" w:eastAsia="宋体" w:cs="Times New Roman"/>
                  <w:sz w:val="20"/>
                  <w:szCs w:val="20"/>
                  <w:lang w:val="en-US" w:eastAsia="zh-CN"/>
                </w:rPr>
                <w:t xml:space="preserve"> </w:t>
              </w:r>
            </w:ins>
            <w:ins w:id="171" w:author="Yuang(ZTE)-r02" w:date="2025-08-26T09:34:40Z">
              <w:r>
                <w:rPr>
                  <w:rFonts w:hint="eastAsia" w:ascii="Times New Roman" w:hAnsi="Times New Roman" w:eastAsia="宋体" w:cs="Times New Roman"/>
                  <w:sz w:val="20"/>
                  <w:szCs w:val="20"/>
                  <w:lang w:val="en-US" w:eastAsia="zh-CN"/>
                </w:rPr>
                <w:t>consumer</w:t>
              </w:r>
            </w:ins>
            <w:ins w:id="172" w:author="Yuang(ZTE)-r02" w:date="2025-08-26T09:34:41Z">
              <w:r>
                <w:rPr>
                  <w:rFonts w:hint="eastAsia" w:ascii="Times New Roman" w:hAnsi="Times New Roman" w:eastAsia="宋体" w:cs="Times New Roman"/>
                  <w:sz w:val="20"/>
                  <w:szCs w:val="20"/>
                  <w:lang w:val="en-US" w:eastAsia="zh-CN"/>
                </w:rPr>
                <w:t xml:space="preserve"> is </w:t>
              </w:r>
            </w:ins>
            <w:ins w:id="173" w:author="Yuang(ZTE)-r02" w:date="2025-08-26T09:34:43Z">
              <w:r>
                <w:rPr>
                  <w:rFonts w:hint="eastAsia" w:ascii="Times New Roman" w:hAnsi="Times New Roman" w:eastAsia="宋体" w:cs="Times New Roman"/>
                  <w:sz w:val="20"/>
                  <w:szCs w:val="20"/>
                  <w:lang w:val="en-US" w:eastAsia="zh-CN"/>
                </w:rPr>
                <w:t>suspic</w:t>
              </w:r>
            </w:ins>
            <w:ins w:id="174" w:author="Yuang(ZTE)-r02" w:date="2025-08-26T09:34:44Z">
              <w:r>
                <w:rPr>
                  <w:rFonts w:hint="eastAsia" w:ascii="Times New Roman" w:hAnsi="Times New Roman" w:eastAsia="宋体" w:cs="Times New Roman"/>
                  <w:sz w:val="20"/>
                  <w:szCs w:val="20"/>
                  <w:lang w:val="en-US" w:eastAsia="zh-CN"/>
                </w:rPr>
                <w:t xml:space="preserve">ious </w:t>
              </w:r>
            </w:ins>
          </w:p>
        </w:tc>
      </w:tr>
    </w:tbl>
    <w:p>
      <w:pPr>
        <w:rPr>
          <w:rFonts w:hint="eastAsia" w:eastAsia="游明朝"/>
          <w:lang w:val="en-US" w:eastAsia="ja-JP"/>
        </w:rPr>
      </w:pPr>
    </w:p>
    <w:p>
      <w:pPr>
        <w:pStyle w:val="4"/>
      </w:pPr>
      <w:r>
        <w:t>6.x.</w:t>
      </w:r>
      <w:r>
        <w:rPr>
          <w:rFonts w:hint="eastAsia" w:eastAsia="宋体"/>
          <w:lang w:val="en-US" w:eastAsia="zh-CN"/>
        </w:rPr>
        <w:t>3</w:t>
      </w:r>
      <w:r>
        <w:tab/>
      </w:r>
      <w:r>
        <w:t>Procedures</w:t>
      </w:r>
      <w:bookmarkEnd w:id="36"/>
      <w:bookmarkEnd w:id="37"/>
      <w:bookmarkEnd w:id="38"/>
      <w:bookmarkEnd w:id="39"/>
      <w:bookmarkStart w:id="40" w:name="_Toc93070688"/>
      <w:bookmarkStart w:id="41" w:name="_Toc92875664"/>
      <w:bookmarkStart w:id="42" w:name="_Toc146539442"/>
    </w:p>
    <w:p>
      <w:pPr>
        <w:pStyle w:val="4"/>
        <w:ind w:left="0" w:leftChars="0" w:firstLine="0" w:firstLineChars="0"/>
        <w:rPr>
          <w:rFonts w:hint="default" w:eastAsia="宋体"/>
          <w:lang w:val="en-US" w:eastAsia="zh-CN"/>
        </w:rPr>
      </w:pPr>
      <w:r>
        <mc:AlternateContent>
          <mc:Choice Requires="wps">
            <w:drawing>
              <wp:anchor distT="0" distB="0" distL="114300" distR="114300" simplePos="0" relativeHeight="251661312" behindDoc="0" locked="0" layoutInCell="1" allowOverlap="1">
                <wp:simplePos x="0" y="0"/>
                <wp:positionH relativeFrom="column">
                  <wp:posOffset>1772920</wp:posOffset>
                </wp:positionH>
                <wp:positionV relativeFrom="paragraph">
                  <wp:posOffset>184150</wp:posOffset>
                </wp:positionV>
                <wp:extent cx="671830" cy="278130"/>
                <wp:effectExtent l="6350" t="6350" r="7620" b="7620"/>
                <wp:wrapNone/>
                <wp:docPr id="44" name="矩形 6"/>
                <wp:cNvGraphicFramePr/>
                <a:graphic xmlns:a="http://schemas.openxmlformats.org/drawingml/2006/main">
                  <a:graphicData uri="http://schemas.microsoft.com/office/word/2010/wordprocessingShape">
                    <wps:wsp>
                      <wps:cNvSpPr/>
                      <wps:spPr>
                        <a:xfrm>
                          <a:off x="0" y="0"/>
                          <a:ext cx="671830"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39.6pt;margin-top:14.5pt;height:21.9pt;width:52.9pt;z-index:251661312;v-text-anchor:middle;mso-width-relative:page;mso-height-relative:page;" filled="f" stroked="t" coordsize="21600,21600" o:gfxdata="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RYskt2AAAAAkBAAAPAAAAAAAAAAEAIAAAACIAAABkcnMvZG93&#10;bnJldi54bWxQSwECFAAUAAAACACHTuJAgowq9wACAADy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2816225</wp:posOffset>
                </wp:positionH>
                <wp:positionV relativeFrom="paragraph">
                  <wp:posOffset>152400</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21.75pt;margin-top:12pt;height:19.55pt;width:55.55pt;z-index:251663360;v-text-anchor:middle;mso-width-relative:page;mso-height-relative:page;" filled="f" stroked="t" coordsize="21600,21600" o:gfxdata="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0Ad+/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SMF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3931920</wp:posOffset>
                </wp:positionH>
                <wp:positionV relativeFrom="paragraph">
                  <wp:posOffset>157480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09.6pt;margin-top:12.4pt;height:19.55pt;width:55.55pt;z-index:251665408;v-text-anchor:middle;mso-width-relative:page;mso-height-relative:page;" filled="f" stroked="t" coordsize="21600,21600" o:gfxdata="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3XDq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UPF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5073650</wp:posOffset>
                </wp:positionH>
                <wp:positionV relativeFrom="paragraph">
                  <wp:posOffset>168910</wp:posOffset>
                </wp:positionV>
                <wp:extent cx="561975" cy="248285"/>
                <wp:effectExtent l="6350" t="6350" r="15875" b="12065"/>
                <wp:wrapNone/>
                <wp:docPr id="7" name="矩形 3"/>
                <wp:cNvGraphicFramePr/>
                <a:graphic xmlns:a="http://schemas.openxmlformats.org/drawingml/2006/main">
                  <a:graphicData uri="http://schemas.microsoft.com/office/word/2010/wordprocessingShape">
                    <wps:wsp>
                      <wps:cNvSpPr/>
                      <wps:spPr>
                        <a:xfrm>
                          <a:off x="0" y="0"/>
                          <a:ext cx="56197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399.5pt;margin-top:13.3pt;height:19.55pt;width:44.25pt;z-index:251671552;v-text-anchor:middle;mso-width-relative:page;mso-height-relative:page;" filled="f" stroked="t" coordsize="21600,21600" o:gfxdata="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tjDuR2QAAAAkBAAAPAAAAAAAAAAEAIAAAACIAAABkcnMv&#10;ZG93bnJldi54bWxQSwECFAAUAAAACACHTuJARRcCcAICAADxAwAADgAAAAAAAAABACAAAAAoAQAA&#10;ZHJzL2Uyb0RvYy54bWxQSwUGAAAAAAYABgBZAQAAnAU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-108585</wp:posOffset>
                </wp:positionH>
                <wp:positionV relativeFrom="paragraph">
                  <wp:posOffset>200025</wp:posOffset>
                </wp:positionV>
                <wp:extent cx="967740" cy="245745"/>
                <wp:effectExtent l="6350" t="6350" r="16510" b="14605"/>
                <wp:wrapNone/>
                <wp:docPr id="40" name="矩形 3"/>
                <wp:cNvGraphicFramePr/>
                <a:graphic xmlns:a="http://schemas.openxmlformats.org/drawingml/2006/main">
                  <a:graphicData uri="http://schemas.microsoft.com/office/word/2010/wordprocessingShape">
                    <wps:wsp>
                      <wps:cNvSpPr/>
                      <wps:spPr>
                        <a:xfrm>
                          <a:off x="0" y="0"/>
                          <a:ext cx="967740" cy="2457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16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16"/>
                                <w:szCs w:val="16"/>
                                <w:lang w:val="en-US" w:eastAsia="zh-CN"/>
                                <w14:textFill>
                                  <w14:solidFill>
                                    <w14:schemeClr w14:val="tx1"/>
                                  </w14:solidFill>
                                </w14:textFill>
                              </w:rPr>
                              <w:t>NF consumer</w:t>
                            </w:r>
                          </w:p>
                        </w:txbxContent>
                      </wps:txbx>
                      <wps:bodyPr rtlCol="0" anchor="ctr"/>
                    </wps:wsp>
                  </a:graphicData>
                </a:graphic>
              </wp:anchor>
            </w:drawing>
          </mc:Choice>
          <mc:Fallback>
            <w:pict>
              <v:rect id="矩形 3" o:spid="_x0000_s1026" o:spt="1" style="position:absolute;left:0pt;margin-left:-8.55pt;margin-top:15.75pt;height:19.35pt;width:76.2pt;z-index:251659264;v-text-anchor:middle;mso-width-relative:page;mso-height-relative:page;" filled="f" stroked="t" coordsize="21600,21600" o:gfxdata="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v5UB52AAAAAkBAAAPAAAAAAAAAAEAIAAAACIAAABkcnMvZG93&#10;bnJldi54bWxQSwECFAAUAAAACACHTuJAn2F02gACAADy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right="0" w:firstLine="16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16"/>
                          <w:szCs w:val="16"/>
                          <w:lang w:val="en-US" w:eastAsia="zh-CN"/>
                          <w14:textFill>
                            <w14:solidFill>
                              <w14:schemeClr w14:val="tx1"/>
                            </w14:solidFill>
                          </w14:textFill>
                        </w:rPr>
                        <w:t>NF consumer</w:t>
                      </w:r>
                    </w:p>
                  </w:txbxContent>
                </v:textbox>
              </v:rect>
            </w:pict>
          </mc:Fallback>
        </mc:AlternateContent>
      </w:r>
    </w:p>
    <w:p>
      <w:pPr>
        <w:keepNext w:val="0"/>
        <w:keepLines w:val="0"/>
        <w:widowControl/>
        <w:numPr>
          <w:ilvl w:val="0"/>
          <w:numId w:val="0"/>
        </w:numPr>
        <w:suppressLineNumbers w:val="0"/>
        <w:ind w:leftChars="0"/>
        <w:jc w:val="left"/>
      </w:pPr>
      <w:r>
        <w:rPr>
          <w:lang w:eastAsia="en-GB"/>
        </w:rPr>
        <mc:AlternateContent>
          <mc:Choice Requires="wps">
            <w:drawing>
              <wp:anchor distT="0" distB="0" distL="114300" distR="114300" simplePos="0" relativeHeight="251664384" behindDoc="0" locked="0" layoutInCell="1" allowOverlap="1">
                <wp:simplePos x="0" y="0"/>
                <wp:positionH relativeFrom="column">
                  <wp:posOffset>3169285</wp:posOffset>
                </wp:positionH>
                <wp:positionV relativeFrom="paragraph">
                  <wp:posOffset>91440</wp:posOffset>
                </wp:positionV>
                <wp:extent cx="4445" cy="2988310"/>
                <wp:effectExtent l="4445" t="0" r="16510" b="8890"/>
                <wp:wrapNone/>
                <wp:docPr id="47" name="直接箭头连接符 47"/>
                <wp:cNvGraphicFramePr/>
                <a:graphic xmlns:a="http://schemas.openxmlformats.org/drawingml/2006/main">
                  <a:graphicData uri="http://schemas.microsoft.com/office/word/2010/wordprocessingShape">
                    <wps:wsp>
                      <wps:cNvCnPr/>
                      <wps:spPr>
                        <a:xfrm flipH="1">
                          <a:off x="0" y="0"/>
                          <a:ext cx="4445" cy="29883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9.55pt;margin-top:7.2pt;height:235.3pt;width:0.35pt;z-index:251664384;mso-width-relative:page;mso-height-relative:page;" filled="f" stroked="t" coordsize="21600,21600" o:gfxdata="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M0IA1wAAAAoBAAAPAAAAAAAAAAEAIAAAACIA&#10;AABkcnMvZG93bnJldi54bWxQSwECFAAUAAAACACHTuJAsddcWQoCAAD7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5390515</wp:posOffset>
                </wp:positionH>
                <wp:positionV relativeFrom="paragraph">
                  <wp:posOffset>105410</wp:posOffset>
                </wp:positionV>
                <wp:extent cx="5715" cy="3020060"/>
                <wp:effectExtent l="4445" t="0" r="15240" b="2540"/>
                <wp:wrapNone/>
                <wp:docPr id="8" name="直接箭头连接符 8"/>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4.45pt;margin-top:8.3pt;height:237.8pt;width:0.45pt;z-index:251672576;mso-width-relative:page;mso-height-relative:page;" filled="f" stroked="t" coordsize="21600,21600" o:gfxdata="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&#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c/fODXAAAACgEAAA8AAAAAAAAAAQAgAAAAIgAAAGRy&#10;cy9kb3ducmV2LnhtbFBLAQIUABQAAAAIAIdO4kAeiyP+BgIAAPkDAAAOAAAAAAAAAAEAIAAAACYB&#10;AABkcnMvZTJvRG9jLnhtbFBLBQYAAAAABgAGAFkBAACe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-182880</wp:posOffset>
                </wp:positionH>
                <wp:positionV relativeFrom="paragraph">
                  <wp:posOffset>215900</wp:posOffset>
                </wp:positionV>
                <wp:extent cx="1078865" cy="291465"/>
                <wp:effectExtent l="6350" t="6350" r="6985" b="6985"/>
                <wp:wrapNone/>
                <wp:docPr id="51" name="矩形 26"/>
                <wp:cNvGraphicFramePr/>
                <a:graphic xmlns:a="http://schemas.openxmlformats.org/drawingml/2006/main">
                  <a:graphicData uri="http://schemas.microsoft.com/office/word/2010/wordprocessingShape">
                    <wps:wsp>
                      <wps:cNvSpPr/>
                      <wps:spPr>
                        <a:xfrm>
                          <a:off x="0" y="0"/>
                          <a:ext cx="1078865" cy="2914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 Discover appropriate NWDAF</w:t>
                            </w:r>
                          </w:p>
                        </w:txbxContent>
                      </wps:txbx>
                      <wps:bodyPr rtlCol="0" anchor="ctr"/>
                    </wps:wsp>
                  </a:graphicData>
                </a:graphic>
              </wp:anchor>
            </w:drawing>
          </mc:Choice>
          <mc:Fallback>
            <w:pict>
              <v:rect id="矩形 26" o:spid="_x0000_s1026" o:spt="1" style="position:absolute;left:0pt;margin-left:-14.4pt;margin-top:17pt;height:22.95pt;width:84.95pt;z-index:251667456;v-text-anchor:middle;mso-width-relative:page;mso-height-relative:page;" fillcolor="#FFFFFF [3212]" filled="t" stroked="t" coordsize="21600,21600" o:gfxdata="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40dw72wAAAAkBAAAPAAAAAAAAAAEAIAAA&#10;ACIAAABkcnMvZG93bnJldi54bWxQSwECFAAUAAAACACHTuJAk1hsAwkCAAAd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 Discover appropriate NWDAF</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4284980</wp:posOffset>
                </wp:positionH>
                <wp:positionV relativeFrom="paragraph">
                  <wp:posOffset>86995</wp:posOffset>
                </wp:positionV>
                <wp:extent cx="15875" cy="3088005"/>
                <wp:effectExtent l="4445" t="0" r="5080" b="10795"/>
                <wp:wrapNone/>
                <wp:docPr id="49" name="直接箭头连接符 49"/>
                <wp:cNvGraphicFramePr/>
                <a:graphic xmlns:a="http://schemas.openxmlformats.org/drawingml/2006/main">
                  <a:graphicData uri="http://schemas.microsoft.com/office/word/2010/wordprocessingShape">
                    <wps:wsp>
                      <wps:cNvCnPr>
                        <a:stCxn id="48" idx="2"/>
                      </wps:cNvCnPr>
                      <wps:spPr>
                        <a:xfrm>
                          <a:off x="0" y="0"/>
                          <a:ext cx="15875" cy="30880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37.4pt;margin-top:6.85pt;height:243.15pt;width:1.25pt;z-index:251666432;mso-width-relative:page;mso-height-relative:page;" filled="f" stroked="t" coordsize="21600,21600" o:gfxdata="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8fbOvZAAAACgEAAA8AAAAA&#10;AAAAAQAgAAAAIgAAAGRycy9kb3ducmV2LnhtbFBLAQIUABQAAAAIAIdO4kDQLgvZEwIAABkEAAAO&#10;AAAAAAAAAAEAIAAAACgBAABkcnMvZTJvRG9jLnhtbFBLBQYAAAAABgAGAFkBAACt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2084070</wp:posOffset>
                </wp:positionH>
                <wp:positionV relativeFrom="paragraph">
                  <wp:posOffset>143510</wp:posOffset>
                </wp:positionV>
                <wp:extent cx="24765" cy="3075940"/>
                <wp:effectExtent l="4445" t="0" r="8890" b="10160"/>
                <wp:wrapNone/>
                <wp:docPr id="45" name="直接箭头连接符 45"/>
                <wp:cNvGraphicFramePr/>
                <a:graphic xmlns:a="http://schemas.openxmlformats.org/drawingml/2006/main">
                  <a:graphicData uri="http://schemas.microsoft.com/office/word/2010/wordprocessingShape">
                    <wps:wsp>
                      <wps:cNvCnPr>
                        <a:stCxn id="44" idx="2"/>
                      </wps:cNvCnPr>
                      <wps:spPr>
                        <a:xfrm flipH="1">
                          <a:off x="0" y="0"/>
                          <a:ext cx="24765" cy="30759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4.1pt;margin-top:11.3pt;height:242.2pt;width:1.95pt;z-index:251662336;mso-width-relative:page;mso-height-relative:page;" filled="f" stroked="t" coordsize="21600,21600" o:gfxdata="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xzPSz2AAAAAoB&#10;AAAPAAAAAAAAAAEAIAAAACIAAABkcnMvZG93bnJldi54bWxQSwECFAAUAAAACACHTuJALgEushsC&#10;AAAjBAAADgAAAAAAAAABACAAAAAnAQAAZHJzL2Uyb0RvYy54bWxQSwUGAAAAAAYABgBZAQAAtAUA&#10;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372745</wp:posOffset>
                </wp:positionH>
                <wp:positionV relativeFrom="paragraph">
                  <wp:posOffset>127000</wp:posOffset>
                </wp:positionV>
                <wp:extent cx="2540" cy="3083560"/>
                <wp:effectExtent l="4445" t="0" r="5715" b="2540"/>
                <wp:wrapNone/>
                <wp:docPr id="42" name="直接箭头连接符 42"/>
                <wp:cNvGraphicFramePr/>
                <a:graphic xmlns:a="http://schemas.openxmlformats.org/drawingml/2006/main">
                  <a:graphicData uri="http://schemas.microsoft.com/office/word/2010/wordprocessingShape">
                    <wps:wsp>
                      <wps:cNvCnPr>
                        <a:stCxn id="40" idx="2"/>
                      </wps:cNvCnPr>
                      <wps:spPr>
                        <a:xfrm flipH="1">
                          <a:off x="0" y="0"/>
                          <a:ext cx="2540" cy="30835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0pt;height:242.8pt;width:0.2pt;z-index:251660288;mso-width-relative:page;mso-height-relative:page;" filled="f" stroked="t" coordsize="21600,21600" o:gfxdata="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PEgAn1gAAAAgBAAAP&#10;AAAAAAAAAAEAIAAAACIAAABkcnMvZG93bnJldi54bWxQSwECFAAUAAAACACHTuJAp8ZrpRoCAAAi&#10;BAAADgAAAAAAAAABACAAAAAlAQAAZHJzL2Uyb0RvYy54bWxQSwUGAAAAAAYABgBZAQAAsQ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40"/>
    <w:bookmarkEnd w:id="41"/>
    <w:bookmarkEnd w:id="42"/>
    <w:p>
      <w:r>
        <mc:AlternateContent>
          <mc:Choice Requires="wps">
            <w:drawing>
              <wp:anchor distT="0" distB="0" distL="114300" distR="114300" simplePos="0" relativeHeight="251673600" behindDoc="0" locked="0" layoutInCell="1" allowOverlap="1">
                <wp:simplePos x="0" y="0"/>
                <wp:positionH relativeFrom="column">
                  <wp:posOffset>321945</wp:posOffset>
                </wp:positionH>
                <wp:positionV relativeFrom="paragraph">
                  <wp:posOffset>255270</wp:posOffset>
                </wp:positionV>
                <wp:extent cx="1513205" cy="316230"/>
                <wp:effectExtent l="0" t="0" r="0" b="0"/>
                <wp:wrapNone/>
                <wp:docPr id="9" name="文本框 49"/>
                <wp:cNvGraphicFramePr/>
                <a:graphic xmlns:a="http://schemas.openxmlformats.org/drawingml/2006/main">
                  <a:graphicData uri="http://schemas.microsoft.com/office/word/2010/wordprocessingShape">
                    <wps:wsp>
                      <wps:cNvSpPr txBox="1"/>
                      <wps:spPr>
                        <a:xfrm>
                          <a:off x="0" y="0"/>
                          <a:ext cx="1513205" cy="31623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1.Nnwdaf_AnalyticsSubscription/Nnwdaf_AnalyticsInfo_request</w:t>
                            </w:r>
                          </w:p>
                        </w:txbxContent>
                      </wps:txbx>
                      <wps:bodyPr wrap="square" rtlCol="0">
                        <a:noAutofit/>
                      </wps:bodyPr>
                    </wps:wsp>
                  </a:graphicData>
                </a:graphic>
              </wp:anchor>
            </w:drawing>
          </mc:Choice>
          <mc:Fallback>
            <w:pict>
              <v:shape id="文本框 49" o:spid="_x0000_s1026" o:spt="202" type="#_x0000_t202" style="position:absolute;left:0pt;margin-left:25.35pt;margin-top:20.1pt;height:24.9pt;width:119.15pt;z-index:251673600;mso-width-relative:page;mso-height-relative:page;" filled="f" stroked="f" coordsize="21600,21600" o:gfxdata="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nZ3/u1QAAAAgBAAAPAAAAAAAAAAEAIAAAACIAAABkcnMvZG93bnJldi54bWxQSwECFAAU&#10;AAAACACHTuJAOALTLbsBAABe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1.Nnwdaf_AnalyticsSubscription/Nnwdaf_AnalyticsInfo_request</w:t>
                      </w:r>
                    </w:p>
                  </w:txbxContent>
                </v:textbox>
              </v:shape>
            </w:pict>
          </mc:Fallback>
        </mc:AlternateContent>
      </w:r>
    </w:p>
    <w:p>
      <w:pPr>
        <w:bidi w:val="0"/>
        <w:rPr>
          <w:rFonts w:ascii="Times New Roman" w:hAnsi="Times New Roman" w:eastAsia="Times New Roman" w:cs="Times New Roman"/>
          <w:lang w:val="en-GB" w:eastAsia="en-US" w:bidi="ar-SA"/>
        </w:rPr>
      </w:pPr>
    </w:p>
    <w:p>
      <w:pPr>
        <w:bidi w:val="0"/>
        <w:rPr>
          <w:lang w:val="en-GB" w:eastAsia="en-US"/>
        </w:rPr>
      </w:pPr>
      <w:r>
        <w:rPr>
          <w:lang w:eastAsia="en-GB"/>
        </w:rPr>
        <mc:AlternateContent>
          <mc:Choice Requires="wps">
            <w:drawing>
              <wp:anchor distT="0" distB="0" distL="114300" distR="114300" simplePos="0" relativeHeight="251668480" behindDoc="0" locked="0" layoutInCell="1" allowOverlap="1">
                <wp:simplePos x="0" y="0"/>
                <wp:positionH relativeFrom="column">
                  <wp:posOffset>379095</wp:posOffset>
                </wp:positionH>
                <wp:positionV relativeFrom="paragraph">
                  <wp:posOffset>16510</wp:posOffset>
                </wp:positionV>
                <wp:extent cx="1722755" cy="3810"/>
                <wp:effectExtent l="0" t="38100" r="4445" b="34290"/>
                <wp:wrapNone/>
                <wp:docPr id="55" name="直接箭头连接符 55"/>
                <wp:cNvGraphicFramePr/>
                <a:graphic xmlns:a="http://schemas.openxmlformats.org/drawingml/2006/main">
                  <a:graphicData uri="http://schemas.microsoft.com/office/word/2010/wordprocessingShape">
                    <wps:wsp>
                      <wps:cNvCnPr/>
                      <wps:spPr>
                        <a:xfrm flipV="1">
                          <a:off x="0" y="0"/>
                          <a:ext cx="17227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9.85pt;margin-top:1.3pt;height:0.3pt;width:135.65pt;z-index:251668480;mso-width-relative:page;mso-height-relative:page;" filled="f" stroked="t" coordsize="21600,21600" o:gfxdata="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BhaqXZAAAABgEAAA8AAAAAAAAA&#10;AQAgAAAAIgAAAGRycy9kb3ducmV2LnhtbFBLAQIUABQAAAAIAIdO4kBegi3bEAIAAAAEAAAOAAAA&#10;AAAAAAEAIAAAACgBAABkcnMvZTJvRG9jLnhtbFBLBQYAAAAABgAGAFkBAACqBQ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1835150</wp:posOffset>
                </wp:positionH>
                <wp:positionV relativeFrom="paragraph">
                  <wp:posOffset>172720</wp:posOffset>
                </wp:positionV>
                <wp:extent cx="3914140" cy="220980"/>
                <wp:effectExtent l="6350" t="6350" r="16510" b="13970"/>
                <wp:wrapNone/>
                <wp:docPr id="6" name="矩形 26"/>
                <wp:cNvGraphicFramePr/>
                <a:graphic xmlns:a="http://schemas.openxmlformats.org/drawingml/2006/main">
                  <a:graphicData uri="http://schemas.microsoft.com/office/word/2010/wordprocessingShape">
                    <wps:wsp>
                      <wps:cNvSpPr/>
                      <wps:spPr>
                        <a:xfrm>
                          <a:off x="0" y="0"/>
                          <a:ext cx="3914140"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Data collection</w:t>
                            </w:r>
                          </w:p>
                        </w:txbxContent>
                      </wps:txbx>
                      <wps:bodyPr rtlCol="0" anchor="ctr"/>
                    </wps:wsp>
                  </a:graphicData>
                </a:graphic>
              </wp:anchor>
            </w:drawing>
          </mc:Choice>
          <mc:Fallback>
            <w:pict>
              <v:rect id="矩形 26" o:spid="_x0000_s1026" o:spt="1" style="position:absolute;left:0pt;margin-left:144.5pt;margin-top:13.6pt;height:17.4pt;width:308.2pt;z-index:251670528;v-text-anchor:middle;mso-width-relative:page;mso-height-relative:page;" fillcolor="#FFFFFF [3212]" filled="t" stroked="t" coordsize="21600,21600" o:gfxdata="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uA8aP2wAAAAkBAAAPAAAAAAAAAAEAIAAA&#10;ACIAAABkcnMvZG93bnJldi54bWxQSwECFAAUAAAACACHTuJANQKrJQkCAAAc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Data collection</w:t>
                      </w:r>
                    </w:p>
                  </w:txbxContent>
                </v:textbox>
              </v:rect>
            </w:pict>
          </mc:Fallback>
        </mc:AlternateContent>
      </w:r>
    </w:p>
    <w:p>
      <w:pPr>
        <w:bidi w:val="0"/>
        <w:rPr>
          <w:lang w:val="en-GB" w:eastAsia="en-US"/>
        </w:rPr>
      </w:pPr>
    </w:p>
    <w:p>
      <w:pPr>
        <w:bidi w:val="0"/>
        <w:rPr>
          <w:lang w:val="en-GB" w:eastAsia="en-US"/>
        </w:rPr>
      </w:pPr>
      <w:r>
        <mc:AlternateContent>
          <mc:Choice Requires="wps">
            <w:drawing>
              <wp:anchor distT="0" distB="0" distL="114300" distR="114300" simplePos="0" relativeHeight="251674624" behindDoc="0" locked="0" layoutInCell="1" allowOverlap="1">
                <wp:simplePos x="0" y="0"/>
                <wp:positionH relativeFrom="column">
                  <wp:posOffset>1321435</wp:posOffset>
                </wp:positionH>
                <wp:positionV relativeFrom="paragraph">
                  <wp:posOffset>59055</wp:posOffset>
                </wp:positionV>
                <wp:extent cx="1283970" cy="379095"/>
                <wp:effectExtent l="6350" t="6350" r="17780" b="8255"/>
                <wp:wrapNone/>
                <wp:docPr id="10" name="矩形 26"/>
                <wp:cNvGraphicFramePr/>
                <a:graphic xmlns:a="http://schemas.openxmlformats.org/drawingml/2006/main">
                  <a:graphicData uri="http://schemas.microsoft.com/office/word/2010/wordprocessingShape">
                    <wps:wsp>
                      <wps:cNvSpPr/>
                      <wps:spPr>
                        <a:xfrm>
                          <a:off x="0" y="0"/>
                          <a:ext cx="1283970" cy="37909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3. Determine the applications or flows are malicious or not</w:t>
                            </w:r>
                          </w:p>
                        </w:txbxContent>
                      </wps:txbx>
                      <wps:bodyPr rtlCol="0" anchor="ctr"/>
                    </wps:wsp>
                  </a:graphicData>
                </a:graphic>
              </wp:anchor>
            </w:drawing>
          </mc:Choice>
          <mc:Fallback>
            <w:pict>
              <v:rect id="矩形 26" o:spid="_x0000_s1026" o:spt="1" style="position:absolute;left:0pt;margin-left:104.05pt;margin-top:4.65pt;height:29.85pt;width:101.1pt;z-index:251674624;v-text-anchor:middle;mso-width-relative:page;mso-height-relative:page;" fillcolor="#FFFFFF [3212]" filled="t" stroked="t" coordsize="21600,21600" o:gfxdata="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DWrP9oAAAAIAQAADwAAAAAAAAABACAAAAAi&#10;AAAAZHJzL2Rvd25yZXYueG1sUEsBAhQAFAAAAAgAh07iQMYaEVkIAgAAHQ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3. Determine the applications or flows are malicious or not</w:t>
                      </w:r>
                    </w:p>
                  </w:txbxContent>
                </v:textbox>
              </v:rect>
            </w:pict>
          </mc:Fallback>
        </mc:AlternateContent>
      </w:r>
    </w:p>
    <w:p>
      <w:pPr>
        <w:bidi w:val="0"/>
        <w:rPr>
          <w:lang w:val="en-GB" w:eastAsia="en-US"/>
        </w:rPr>
      </w:pPr>
      <w:r>
        <mc:AlternateContent>
          <mc:Choice Requires="wps">
            <w:drawing>
              <wp:anchor distT="0" distB="0" distL="114300" distR="114300" simplePos="0" relativeHeight="251675648" behindDoc="0" locked="0" layoutInCell="1" allowOverlap="1">
                <wp:simplePos x="0" y="0"/>
                <wp:positionH relativeFrom="column">
                  <wp:posOffset>402590</wp:posOffset>
                </wp:positionH>
                <wp:positionV relativeFrom="paragraph">
                  <wp:posOffset>181610</wp:posOffset>
                </wp:positionV>
                <wp:extent cx="1762760" cy="316230"/>
                <wp:effectExtent l="0" t="0" r="0" b="0"/>
                <wp:wrapNone/>
                <wp:docPr id="11" name="文本框 49"/>
                <wp:cNvGraphicFramePr/>
                <a:graphic xmlns:a="http://schemas.openxmlformats.org/drawingml/2006/main">
                  <a:graphicData uri="http://schemas.microsoft.com/office/word/2010/wordprocessingShape">
                    <wps:wsp>
                      <wps:cNvSpPr txBox="1"/>
                      <wps:spPr>
                        <a:xfrm>
                          <a:off x="0" y="0"/>
                          <a:ext cx="1762760" cy="31623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4.Nnwdaf_AnalyticsSubscription_Notify/Nnwdaf_AnalyticsInfo_response</w:t>
                            </w:r>
                          </w:p>
                        </w:txbxContent>
                      </wps:txbx>
                      <wps:bodyPr wrap="square" rtlCol="0">
                        <a:noAutofit/>
                      </wps:bodyPr>
                    </wps:wsp>
                  </a:graphicData>
                </a:graphic>
              </wp:anchor>
            </w:drawing>
          </mc:Choice>
          <mc:Fallback>
            <w:pict>
              <v:shape id="文本框 49" o:spid="_x0000_s1026" o:spt="202" type="#_x0000_t202" style="position:absolute;left:0pt;margin-left:31.7pt;margin-top:14.3pt;height:24.9pt;width:138.8pt;z-index:251675648;mso-width-relative:page;mso-height-relative:page;" filled="f" stroked="f" coordsize="21600,21600" o:gfxdata="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c7E/1gAAAAgBAAAPAAAAAAAAAAEAIAAAACIAAABkcnMvZG93bnJldi54bWxQSwECFAAU&#10;AAAACACHTuJACrqaJ7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4.Nnwdaf_AnalyticsSubscription_Notify/Nnwdaf_AnalyticsInfo_response</w:t>
                      </w:r>
                    </w:p>
                  </w:txbxContent>
                </v:textbox>
              </v:shape>
            </w:pict>
          </mc:Fallback>
        </mc:AlternateContent>
      </w:r>
    </w:p>
    <w:p>
      <w:pPr>
        <w:bidi w:val="0"/>
        <w:rPr>
          <w:lang w:val="en-GB" w:eastAsia="en-US"/>
        </w:rPr>
      </w:pPr>
      <w:r>
        <w:rPr>
          <w:lang w:eastAsia="en-GB"/>
        </w:rPr>
        <mc:AlternateContent>
          <mc:Choice Requires="wps">
            <w:drawing>
              <wp:anchor distT="0" distB="0" distL="114300" distR="114300" simplePos="0" relativeHeight="251669504" behindDoc="0" locked="0" layoutInCell="1" allowOverlap="1">
                <wp:simplePos x="0" y="0"/>
                <wp:positionH relativeFrom="column">
                  <wp:posOffset>371475</wp:posOffset>
                </wp:positionH>
                <wp:positionV relativeFrom="paragraph">
                  <wp:posOffset>206375</wp:posOffset>
                </wp:positionV>
                <wp:extent cx="1714500" cy="8890"/>
                <wp:effectExtent l="0" t="37465" r="0" b="29845"/>
                <wp:wrapNone/>
                <wp:docPr id="61" name="直接箭头连接符 61"/>
                <wp:cNvGraphicFramePr/>
                <a:graphic xmlns:a="http://schemas.openxmlformats.org/drawingml/2006/main">
                  <a:graphicData uri="http://schemas.microsoft.com/office/word/2010/wordprocessingShape">
                    <wps:wsp>
                      <wps:cNvCnPr/>
                      <wps:spPr>
                        <a:xfrm flipH="1" flipV="1">
                          <a:off x="0" y="0"/>
                          <a:ext cx="17145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9.25pt;margin-top:16.25pt;height:0.7pt;width:135pt;z-index:251669504;mso-width-relative:page;mso-height-relative:page;" filled="f" stroked="t" coordsize="21600,21600" o:gfxdata="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ofmWS1QAAAAgBAAAPAAAAAAAA&#10;AAEAIAAAACIAAABkcnMvZG93bnJldi54bWxQSwECFAAUAAAACACHTuJAQHkmvRUCAAAKBAAADgAA&#10;AAAAAAABACAAAAAkAQAAZHJzL2Uyb0RvYy54bWxQSwUGAAAAAAYABgBZAQAAqwUAAAAA&#10;">
                <v:fill on="f" focussize="0,0"/>
                <v:stroke weight="1pt" color="#000000 [3213]" joinstyle="round" endarrow="block"/>
                <v:imagedata o:title=""/>
                <o:lock v:ext="edit" aspectratio="f"/>
              </v:shape>
            </w:pict>
          </mc:Fallback>
        </mc:AlternateContent>
      </w:r>
    </w:p>
    <w:p>
      <w:pPr>
        <w:bidi w:val="0"/>
        <w:rPr>
          <w:lang w:val="en-GB" w:eastAsia="en-US"/>
        </w:rPr>
      </w:pPr>
      <w:r>
        <mc:AlternateContent>
          <mc:Choice Requires="wps">
            <w:drawing>
              <wp:anchor distT="0" distB="0" distL="114300" distR="114300" simplePos="0" relativeHeight="251676672" behindDoc="0" locked="0" layoutInCell="1" allowOverlap="1">
                <wp:simplePos x="0" y="0"/>
                <wp:positionH relativeFrom="column">
                  <wp:posOffset>184150</wp:posOffset>
                </wp:positionH>
                <wp:positionV relativeFrom="paragraph">
                  <wp:posOffset>168910</wp:posOffset>
                </wp:positionV>
                <wp:extent cx="5355590" cy="201930"/>
                <wp:effectExtent l="6350" t="6350" r="10160" b="7620"/>
                <wp:wrapNone/>
                <wp:docPr id="12" name="矩形 26"/>
                <wp:cNvGraphicFramePr/>
                <a:graphic xmlns:a="http://schemas.openxmlformats.org/drawingml/2006/main">
                  <a:graphicData uri="http://schemas.microsoft.com/office/word/2010/wordprocessingShape">
                    <wps:wsp>
                      <wps:cNvSpPr/>
                      <wps:spPr>
                        <a:xfrm>
                          <a:off x="0" y="0"/>
                          <a:ext cx="5355590" cy="201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5. Policy update based on the Analytics results</w:t>
                            </w:r>
                          </w:p>
                        </w:txbxContent>
                      </wps:txbx>
                      <wps:bodyPr rtlCol="0" anchor="ctr"/>
                    </wps:wsp>
                  </a:graphicData>
                </a:graphic>
              </wp:anchor>
            </w:drawing>
          </mc:Choice>
          <mc:Fallback>
            <w:pict>
              <v:rect id="矩形 26" o:spid="_x0000_s1026" o:spt="1" style="position:absolute;left:0pt;margin-left:14.5pt;margin-top:13.3pt;height:15.9pt;width:421.7pt;z-index:251676672;v-text-anchor:middle;mso-width-relative:page;mso-height-relative:page;" fillcolor="#FFFFFF [3212]" filled="t" stroked="t" coordsize="21600,21600" o:gfxdata="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ta6yrcAAAACAEAAA8AAAAAAAAAAQAgAAAA&#10;IgAAAGRycy9kb3ducmV2LnhtbFBLAQIUABQAAAAIAIdO4kD9O7+YBwIAAB0EAAAOAAAAAAAAAAEA&#10;IAAAACsBAABkcnMvZTJvRG9jLnhtbFBLBQYAAAAABgAGAFkBAACk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5. Policy update based on the Analytics results</w:t>
                      </w:r>
                    </w:p>
                  </w:txbxContent>
                </v:textbox>
              </v:rect>
            </w:pict>
          </mc:Fallback>
        </mc:AlternateContent>
      </w: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pStyle w:val="34"/>
        <w:ind w:firstLine="1601" w:firstLineChars="800"/>
        <w:jc w:val="both"/>
        <w:rPr>
          <w:rFonts w:hint="default" w:eastAsia="宋体"/>
          <w:lang w:val="en-US" w:eastAsia="zh-CN"/>
        </w:rPr>
      </w:pPr>
      <w:r>
        <w:rPr>
          <w:lang w:eastAsia="zh-CN"/>
        </w:rPr>
        <w:t>Figure 6.x.</w:t>
      </w:r>
      <w:r>
        <w:rPr>
          <w:rFonts w:hint="eastAsia"/>
          <w:lang w:val="en-US" w:eastAsia="zh-CN"/>
        </w:rPr>
        <w:t>3</w:t>
      </w:r>
      <w:r>
        <w:rPr>
          <w:lang w:eastAsia="zh-CN"/>
        </w:rPr>
        <w:t>-1</w:t>
      </w:r>
      <w:r>
        <w:t xml:space="preserve">: </w:t>
      </w:r>
      <w:r>
        <w:rPr>
          <w:rFonts w:hint="eastAsia" w:eastAsia="宋体"/>
          <w:lang w:val="en-US" w:eastAsia="zh-CN"/>
        </w:rPr>
        <w:t xml:space="preserve"> Analytics procedure for flow or application</w:t>
      </w:r>
    </w:p>
    <w:p>
      <w:pPr>
        <w:tabs>
          <w:tab w:val="left" w:pos="1172"/>
        </w:tabs>
        <w:bidi w:val="0"/>
        <w:jc w:val="left"/>
        <w:rPr>
          <w:ins w:id="175" w:author="Yuang(ZTE)-r02" w:date="2025-08-26T09:27:33Z"/>
          <w:rFonts w:hint="eastAsia" w:eastAsia="宋体"/>
          <w:lang w:val="en-US" w:eastAsia="zh-CN"/>
        </w:rPr>
      </w:pPr>
      <w:r>
        <w:rPr>
          <w:rFonts w:hint="eastAsia" w:eastAsia="宋体"/>
          <w:lang w:val="en-US" w:eastAsia="zh-CN"/>
        </w:rPr>
        <w:t xml:space="preserve">0. The NWDAF has registered support for the </w:t>
      </w:r>
      <w:r>
        <w:rPr>
          <w:rFonts w:hint="default" w:eastAsia="宋体"/>
          <w:lang w:val="en-US" w:eastAsia="zh-CN"/>
        </w:rPr>
        <w:t>“</w:t>
      </w:r>
      <w:r>
        <w:rPr>
          <w:rFonts w:hint="eastAsia" w:eastAsia="宋体"/>
          <w:lang w:val="en-US" w:eastAsia="zh-CN"/>
        </w:rPr>
        <w:t>traffic analysis</w:t>
      </w:r>
      <w:r>
        <w:rPr>
          <w:rFonts w:hint="default" w:eastAsia="宋体"/>
          <w:lang w:val="en-US" w:eastAsia="zh-CN"/>
        </w:rPr>
        <w:t>”</w:t>
      </w:r>
      <w:r>
        <w:rPr>
          <w:rFonts w:hint="eastAsia" w:eastAsia="宋体"/>
          <w:lang w:val="en-US" w:eastAsia="zh-CN"/>
        </w:rPr>
        <w:t xml:space="preserve"> analytics ID into the NRF. NF consumers (e.g.</w:t>
      </w:r>
      <w:del w:id="176" w:author="Yuang(ZTE)-r02" w:date="2025-08-26T09:26:32Z">
        <w:r>
          <w:rPr>
            <w:rFonts w:hint="eastAsia" w:eastAsia="宋体"/>
            <w:lang w:val="en-US" w:eastAsia="zh-CN"/>
          </w:rPr>
          <w:delText>,</w:delText>
        </w:r>
      </w:del>
      <w:r>
        <w:rPr>
          <w:rFonts w:hint="eastAsia" w:eastAsia="宋体"/>
          <w:lang w:val="en-US" w:eastAsia="zh-CN"/>
        </w:rPr>
        <w:t xml:space="preserve"> PCF, SMF</w:t>
      </w:r>
      <w:del w:id="177" w:author="Yuang(ZTE)-r02" w:date="2025-08-26T09:26:00Z">
        <w:r>
          <w:rPr>
            <w:rFonts w:hint="eastAsia" w:eastAsia="宋体"/>
            <w:lang w:val="en-US" w:eastAsia="zh-CN"/>
          </w:rPr>
          <w:delText>, U</w:delText>
        </w:r>
      </w:del>
      <w:del w:id="178" w:author="Yuang(ZTE)-r02" w:date="2025-08-26T09:25:59Z">
        <w:r>
          <w:rPr>
            <w:rFonts w:hint="eastAsia" w:eastAsia="宋体"/>
            <w:lang w:val="en-US" w:eastAsia="zh-CN"/>
          </w:rPr>
          <w:delText>PF</w:delText>
        </w:r>
      </w:del>
      <w:r>
        <w:rPr>
          <w:rFonts w:hint="eastAsia" w:eastAsia="宋体"/>
          <w:lang w:val="en-US" w:eastAsia="zh-CN"/>
        </w:rPr>
        <w:t>) discover and select the appropriate NWDAF through the NRF using the existing procedure.</w:t>
      </w:r>
    </w:p>
    <w:p>
      <w:pPr>
        <w:tabs>
          <w:tab w:val="left" w:pos="1172"/>
        </w:tabs>
        <w:bidi w:val="0"/>
        <w:jc w:val="left"/>
        <w:rPr>
          <w:rFonts w:hint="default" w:eastAsia="宋体"/>
          <w:lang w:val="en-US" w:eastAsia="zh-CN"/>
        </w:rPr>
      </w:pPr>
      <w:ins w:id="179" w:author="Yuang(ZTE)-r02" w:date="2025-08-26T09:27:34Z">
        <w:r>
          <w:rPr>
            <w:rFonts w:hint="eastAsia" w:eastAsia="宋体"/>
            <w:lang w:val="en-US" w:eastAsia="zh-CN"/>
          </w:rPr>
          <w:t>NO</w:t>
        </w:r>
      </w:ins>
      <w:ins w:id="180" w:author="Yuang(ZTE)-r02" w:date="2025-08-26T09:27:35Z">
        <w:r>
          <w:rPr>
            <w:rFonts w:hint="eastAsia" w:eastAsia="宋体"/>
            <w:lang w:val="en-US" w:eastAsia="zh-CN"/>
          </w:rPr>
          <w:t>TE:</w:t>
        </w:r>
      </w:ins>
      <w:ins w:id="181" w:author="Yuang(ZTE)-r02" w:date="2025-08-26T09:27:36Z">
        <w:r>
          <w:rPr>
            <w:rFonts w:hint="eastAsia" w:eastAsia="宋体"/>
            <w:lang w:val="en-US" w:eastAsia="zh-CN"/>
          </w:rPr>
          <w:t xml:space="preserve"> Th</w:t>
        </w:r>
      </w:ins>
      <w:ins w:id="182" w:author="Yuang(ZTE)-r02" w:date="2025-08-26T09:27:37Z">
        <w:r>
          <w:rPr>
            <w:rFonts w:hint="eastAsia" w:eastAsia="宋体"/>
            <w:lang w:val="en-US" w:eastAsia="zh-CN"/>
          </w:rPr>
          <w:t xml:space="preserve">e </w:t>
        </w:r>
      </w:ins>
      <w:ins w:id="183" w:author="Yuang(ZTE)-r02" w:date="2025-08-26T09:27:38Z">
        <w:r>
          <w:rPr>
            <w:rFonts w:hint="eastAsia" w:eastAsia="宋体"/>
            <w:lang w:val="en-US" w:eastAsia="zh-CN"/>
          </w:rPr>
          <w:t>PCF</w:t>
        </w:r>
      </w:ins>
      <w:ins w:id="184" w:author="Yuang(ZTE)-r02" w:date="2025-08-26T09:27:40Z">
        <w:r>
          <w:rPr>
            <w:rFonts w:hint="eastAsia" w:eastAsia="宋体"/>
            <w:lang w:val="en-US" w:eastAsia="zh-CN"/>
          </w:rPr>
          <w:t>/</w:t>
        </w:r>
      </w:ins>
      <w:ins w:id="185" w:author="Yuang(ZTE)-r02" w:date="2025-08-26T09:27:42Z">
        <w:r>
          <w:rPr>
            <w:rFonts w:hint="eastAsia" w:eastAsia="宋体"/>
            <w:lang w:val="en-US" w:eastAsia="zh-CN"/>
          </w:rPr>
          <w:t>SM</w:t>
        </w:r>
      </w:ins>
      <w:ins w:id="186" w:author="Yuang(ZTE)-r02" w:date="2025-08-26T09:27:43Z">
        <w:r>
          <w:rPr>
            <w:rFonts w:hint="eastAsia" w:eastAsia="宋体"/>
            <w:lang w:val="en-US" w:eastAsia="zh-CN"/>
          </w:rPr>
          <w:t xml:space="preserve">F </w:t>
        </w:r>
      </w:ins>
      <w:ins w:id="187" w:author="Yuang(ZTE)-r02" w:date="2025-08-26T09:27:50Z">
        <w:r>
          <w:rPr>
            <w:rFonts w:hint="eastAsia" w:eastAsia="宋体"/>
            <w:lang w:val="en-US" w:eastAsia="zh-CN"/>
          </w:rPr>
          <w:t>may t</w:t>
        </w:r>
      </w:ins>
      <w:ins w:id="188" w:author="Yuang(ZTE)-r02" w:date="2025-08-26T09:27:51Z">
        <w:r>
          <w:rPr>
            <w:rFonts w:hint="eastAsia" w:eastAsia="宋体"/>
            <w:lang w:val="en-US" w:eastAsia="zh-CN"/>
          </w:rPr>
          <w:t>rigger</w:t>
        </w:r>
      </w:ins>
      <w:ins w:id="189" w:author="Yuang(ZTE)-r02" w:date="2025-08-26T09:27:52Z">
        <w:r>
          <w:rPr>
            <w:rFonts w:hint="eastAsia" w:eastAsia="宋体"/>
            <w:lang w:val="en-US" w:eastAsia="zh-CN"/>
          </w:rPr>
          <w:t xml:space="preserve"> </w:t>
        </w:r>
      </w:ins>
      <w:ins w:id="190" w:author="Yuang(ZTE)-r02" w:date="2025-08-26T09:27:54Z">
        <w:r>
          <w:rPr>
            <w:rFonts w:hint="eastAsia" w:eastAsia="宋体"/>
            <w:lang w:val="en-US" w:eastAsia="zh-CN"/>
          </w:rPr>
          <w:t>th</w:t>
        </w:r>
      </w:ins>
      <w:ins w:id="191" w:author="Yuang(ZTE)-r02" w:date="2025-08-26T09:27:55Z">
        <w:r>
          <w:rPr>
            <w:rFonts w:hint="eastAsia" w:eastAsia="宋体"/>
            <w:lang w:val="en-US" w:eastAsia="zh-CN"/>
          </w:rPr>
          <w:t>e A</w:t>
        </w:r>
      </w:ins>
      <w:ins w:id="192" w:author="Yuang(ZTE)-r02" w:date="2025-08-26T09:27:56Z">
        <w:r>
          <w:rPr>
            <w:rFonts w:hint="eastAsia" w:eastAsia="宋体"/>
            <w:lang w:val="en-US" w:eastAsia="zh-CN"/>
          </w:rPr>
          <w:t>nal</w:t>
        </w:r>
      </w:ins>
      <w:ins w:id="193" w:author="Yuang(ZTE)-r02" w:date="2025-08-26T09:27:57Z">
        <w:r>
          <w:rPr>
            <w:rFonts w:hint="eastAsia" w:eastAsia="宋体"/>
            <w:lang w:val="en-US" w:eastAsia="zh-CN"/>
          </w:rPr>
          <w:t>ytics r</w:t>
        </w:r>
      </w:ins>
      <w:ins w:id="194" w:author="Yuang(ZTE)-r02" w:date="2025-08-26T09:27:58Z">
        <w:r>
          <w:rPr>
            <w:rFonts w:hint="eastAsia" w:eastAsia="宋体"/>
            <w:lang w:val="en-US" w:eastAsia="zh-CN"/>
          </w:rPr>
          <w:t>equest</w:t>
        </w:r>
      </w:ins>
      <w:ins w:id="195" w:author="Yuang(ZTE)-r02" w:date="2025-08-26T09:27:59Z">
        <w:r>
          <w:rPr>
            <w:rFonts w:hint="eastAsia" w:eastAsia="宋体"/>
            <w:lang w:val="en-US" w:eastAsia="zh-CN"/>
          </w:rPr>
          <w:t xml:space="preserve"> </w:t>
        </w:r>
      </w:ins>
      <w:ins w:id="196" w:author="Yuang(ZTE)-r02" w:date="2025-08-26T09:28:00Z">
        <w:r>
          <w:rPr>
            <w:rFonts w:hint="eastAsia" w:eastAsia="宋体"/>
            <w:lang w:val="en-US" w:eastAsia="zh-CN"/>
          </w:rPr>
          <w:t>ba</w:t>
        </w:r>
      </w:ins>
      <w:ins w:id="197" w:author="Yuang(ZTE)-r02" w:date="2025-08-26T09:28:01Z">
        <w:r>
          <w:rPr>
            <w:rFonts w:hint="eastAsia" w:eastAsia="宋体"/>
            <w:lang w:val="en-US" w:eastAsia="zh-CN"/>
          </w:rPr>
          <w:t>sed on</w:t>
        </w:r>
      </w:ins>
      <w:ins w:id="198" w:author="Yuang(ZTE)-r02" w:date="2025-08-26T09:28:02Z">
        <w:r>
          <w:rPr>
            <w:rFonts w:hint="eastAsia" w:eastAsia="宋体"/>
            <w:lang w:val="en-US" w:eastAsia="zh-CN"/>
          </w:rPr>
          <w:t xml:space="preserve"> local</w:t>
        </w:r>
      </w:ins>
      <w:ins w:id="199" w:author="Yuang(ZTE)-r02" w:date="2025-08-26T09:28:03Z">
        <w:r>
          <w:rPr>
            <w:rFonts w:hint="eastAsia" w:eastAsia="宋体"/>
            <w:lang w:val="en-US" w:eastAsia="zh-CN"/>
          </w:rPr>
          <w:t xml:space="preserve"> c</w:t>
        </w:r>
      </w:ins>
      <w:ins w:id="200" w:author="Yuang(ZTE)-r02" w:date="2025-08-26T09:28:04Z">
        <w:r>
          <w:rPr>
            <w:rFonts w:hint="eastAsia" w:eastAsia="宋体"/>
            <w:lang w:val="en-US" w:eastAsia="zh-CN"/>
          </w:rPr>
          <w:t>onfigur</w:t>
        </w:r>
      </w:ins>
      <w:ins w:id="201" w:author="Yuang(ZTE)-r02" w:date="2025-08-26T09:28:05Z">
        <w:r>
          <w:rPr>
            <w:rFonts w:hint="eastAsia" w:eastAsia="宋体"/>
            <w:lang w:val="en-US" w:eastAsia="zh-CN"/>
          </w:rPr>
          <w:t>ation</w:t>
        </w:r>
      </w:ins>
      <w:ins w:id="202" w:author="Yuang(ZTE)-r02" w:date="2025-08-26T09:28:07Z">
        <w:r>
          <w:rPr>
            <w:rFonts w:hint="eastAsia" w:eastAsia="宋体"/>
            <w:lang w:val="en-US" w:eastAsia="zh-CN"/>
          </w:rPr>
          <w:t>.</w:t>
        </w:r>
      </w:ins>
    </w:p>
    <w:p>
      <w:pPr>
        <w:pStyle w:val="23"/>
        <w:ind w:left="0" w:leftChars="0" w:firstLine="0" w:firstLineChars="0"/>
      </w:pPr>
      <w:r>
        <w:rPr>
          <w:rFonts w:hint="eastAsia" w:eastAsia="宋体"/>
          <w:lang w:val="en-US" w:eastAsia="zh-CN"/>
        </w:rPr>
        <w:t xml:space="preserve">1. </w:t>
      </w:r>
      <w:r>
        <w:rPr>
          <w:rFonts w:hint="eastAsia"/>
        </w:rPr>
        <w:t xml:space="preserve">The NF consumer sends a </w:t>
      </w:r>
      <w:r>
        <w:rPr>
          <w:rFonts w:hint="eastAsia" w:eastAsia="宋体"/>
          <w:lang w:val="en-US" w:eastAsia="zh-CN"/>
        </w:rPr>
        <w:t xml:space="preserve">analytics </w:t>
      </w:r>
      <w:r>
        <w:rPr>
          <w:rFonts w:hint="eastAsia"/>
        </w:rPr>
        <w:t xml:space="preserve">request </w:t>
      </w:r>
      <w:r>
        <w:rPr>
          <w:rFonts w:hint="eastAsia" w:eastAsia="宋体"/>
          <w:lang w:val="en-US" w:eastAsia="zh-CN"/>
        </w:rPr>
        <w:t xml:space="preserve">or analytics subscription </w:t>
      </w:r>
      <w:r>
        <w:rPr>
          <w:rFonts w:hint="eastAsia"/>
        </w:rPr>
        <w:t>to the NWDAF</w:t>
      </w:r>
      <w:r>
        <w:rPr>
          <w:rFonts w:hint="eastAsia" w:eastAsia="宋体"/>
          <w:lang w:val="en-US" w:eastAsia="zh-CN"/>
        </w:rPr>
        <w:t>,</w:t>
      </w:r>
      <w:r>
        <w:rPr>
          <w:rFonts w:hint="eastAsia"/>
        </w:rPr>
        <w:t xml:space="preserve"> which includes the Analy</w:t>
      </w:r>
      <w:r>
        <w:rPr>
          <w:rFonts w:hint="eastAsia" w:eastAsia="宋体"/>
          <w:lang w:val="en-US" w:eastAsia="zh-CN"/>
        </w:rPr>
        <w:t>tics</w:t>
      </w:r>
      <w:r>
        <w:rPr>
          <w:rFonts w:hint="eastAsia"/>
        </w:rPr>
        <w:t xml:space="preserve"> ID </w:t>
      </w:r>
      <w:r>
        <w:rPr>
          <w:rFonts w:hint="eastAsia" w:eastAsia="宋体"/>
          <w:lang w:val="en-US" w:eastAsia="zh-CN"/>
        </w:rPr>
        <w:t>=</w:t>
      </w:r>
      <w:r>
        <w:rPr>
          <w:rFonts w:hint="eastAsia"/>
        </w:rPr>
        <w:t xml:space="preserve"> 'traffic analyse'. </w:t>
      </w:r>
      <w:r>
        <w:rPr>
          <w:rFonts w:hint="eastAsia" w:eastAsia="宋体"/>
          <w:lang w:val="en-US" w:eastAsia="zh-CN"/>
        </w:rPr>
        <w:t>Target of Analytics reporting = Any UE/list of UE IDs or Any UPF or list of UPF ID; A</w:t>
      </w:r>
      <w:r>
        <w:rPr>
          <w:rFonts w:hint="eastAsia"/>
        </w:rPr>
        <w:t>naly</w:t>
      </w:r>
      <w:r>
        <w:rPr>
          <w:rFonts w:hint="eastAsia" w:eastAsia="宋体"/>
          <w:lang w:val="en-US" w:eastAsia="zh-CN"/>
        </w:rPr>
        <w:t>tics</w:t>
      </w:r>
      <w:r>
        <w:rPr>
          <w:rFonts w:hint="eastAsia"/>
        </w:rPr>
        <w:t xml:space="preserve"> filtering information</w:t>
      </w:r>
      <w:r>
        <w:rPr>
          <w:rFonts w:hint="eastAsia" w:eastAsia="宋体"/>
          <w:lang w:val="en-US" w:eastAsia="zh-CN"/>
        </w:rPr>
        <w:t xml:space="preserve"> =</w:t>
      </w:r>
      <w:r>
        <w:rPr>
          <w:rFonts w:hint="eastAsia"/>
        </w:rPr>
        <w:t xml:space="preserve"> </w:t>
      </w:r>
      <w:r>
        <w:rPr>
          <w:rFonts w:hint="eastAsia" w:eastAsia="宋体"/>
          <w:lang w:val="en-US" w:eastAsia="zh-CN"/>
        </w:rPr>
        <w:t xml:space="preserve">combinations of </w:t>
      </w:r>
      <w:r>
        <w:rPr>
          <w:rFonts w:hint="eastAsia"/>
        </w:rPr>
        <w:t>DNN, S-NSSAI, AoI</w:t>
      </w:r>
      <w:r>
        <w:rPr>
          <w:rFonts w:hint="eastAsia" w:eastAsia="宋体"/>
          <w:lang w:val="en-US" w:eastAsia="zh-CN"/>
        </w:rPr>
        <w:t xml:space="preserve">. The analytics </w:t>
      </w:r>
      <w:r>
        <w:rPr>
          <w:rFonts w:hint="eastAsia"/>
        </w:rPr>
        <w:t xml:space="preserve">request </w:t>
      </w:r>
      <w:r>
        <w:rPr>
          <w:rFonts w:hint="eastAsia" w:eastAsia="宋体"/>
          <w:lang w:val="en-US" w:eastAsia="zh-CN"/>
        </w:rPr>
        <w:t xml:space="preserve">or analytics subscription may also include </w:t>
      </w:r>
      <w:r>
        <w:rPr>
          <w:rFonts w:hint="eastAsia"/>
        </w:rPr>
        <w:t>Application ID</w:t>
      </w:r>
      <w:r>
        <w:rPr>
          <w:rFonts w:hint="eastAsia" w:eastAsia="宋体"/>
          <w:lang w:val="en-US" w:eastAsia="zh-CN"/>
        </w:rPr>
        <w:t xml:space="preserve">, </w:t>
      </w:r>
      <w:r>
        <w:rPr>
          <w:rFonts w:hint="eastAsia"/>
        </w:rPr>
        <w:t>QFI</w:t>
      </w:r>
      <w:r>
        <w:rPr>
          <w:rFonts w:hint="eastAsia" w:eastAsia="宋体"/>
          <w:lang w:val="en-US" w:eastAsia="zh-CN"/>
        </w:rPr>
        <w:t xml:space="preserve"> or</w:t>
      </w:r>
      <w:r>
        <w:rPr>
          <w:rFonts w:hint="eastAsia"/>
        </w:rPr>
        <w:t xml:space="preserve"> IP 5-tuple</w:t>
      </w:r>
      <w:r>
        <w:rPr>
          <w:rFonts w:hint="eastAsia" w:eastAsia="宋体"/>
          <w:lang w:val="en-US" w:eastAsia="zh-CN"/>
        </w:rPr>
        <w:t xml:space="preserve"> and other parameters defined in clause 7.2.2 and 7.3.2 TS 23.288 [5]. </w:t>
      </w:r>
    </w:p>
    <w:p>
      <w:pPr>
        <w:tabs>
          <w:tab w:val="left" w:pos="1172"/>
        </w:tabs>
        <w:bidi w:val="0"/>
        <w:jc w:val="left"/>
        <w:rPr>
          <w:rFonts w:hint="default" w:eastAsia="宋体"/>
          <w:lang w:val="en-US" w:eastAsia="zh-CN"/>
        </w:rPr>
      </w:pPr>
      <w:r>
        <w:rPr>
          <w:rFonts w:hint="eastAsia" w:eastAsia="宋体"/>
          <w:lang w:val="en-US" w:eastAsia="zh-CN"/>
        </w:rPr>
        <w:t>2. The NWDAF collects model training or Analytics data from SMF, UPF and AF as specified in 6.x.2.2.</w:t>
      </w:r>
    </w:p>
    <w:p>
      <w:pPr>
        <w:tabs>
          <w:tab w:val="left" w:pos="1172"/>
        </w:tabs>
        <w:bidi w:val="0"/>
        <w:jc w:val="left"/>
        <w:rPr>
          <w:rFonts w:hint="eastAsia" w:eastAsia="宋体"/>
          <w:lang w:val="en-US" w:eastAsia="zh-CN"/>
        </w:rPr>
      </w:pPr>
      <w:r>
        <w:rPr>
          <w:rFonts w:hint="eastAsia" w:eastAsia="宋体"/>
          <w:lang w:val="en-US" w:eastAsia="zh-CN"/>
        </w:rPr>
        <w:t>3. The NWDAF performs analytics to determine whether the data flow identified by the QFI is malicious, whether the Application ID is malicious, and whether the data flow associated with the IP 5-tuple is considered malicious. If the application or data flow is identified as malicious, the NWDAF may also indicate the type of malicious traffic.</w:t>
      </w:r>
    </w:p>
    <w:p>
      <w:pPr>
        <w:tabs>
          <w:tab w:val="left" w:pos="1172"/>
        </w:tabs>
        <w:bidi w:val="0"/>
        <w:jc w:val="left"/>
        <w:rPr>
          <w:rFonts w:hint="default" w:eastAsia="宋体"/>
          <w:lang w:val="en-US" w:eastAsia="zh-CN"/>
        </w:rPr>
      </w:pPr>
      <w:r>
        <w:rPr>
          <w:rFonts w:hint="eastAsia" w:eastAsia="宋体"/>
          <w:lang w:val="en-US" w:eastAsia="zh-CN"/>
        </w:rPr>
        <w:t>4. The NWDAF returns to the NF Consumer an indication of whether the data flow (e.g. identified by QFI or IP 5-tuple) or the Application ID is considered malicious. Optionally, the NWDAF may also provide the associated type of malicious traffic, if applicable.</w:t>
      </w:r>
    </w:p>
    <w:p>
      <w:pPr>
        <w:tabs>
          <w:tab w:val="left" w:pos="1172"/>
        </w:tabs>
        <w:bidi w:val="0"/>
        <w:jc w:val="left"/>
        <w:rPr>
          <w:rFonts w:hint="eastAsia" w:eastAsia="宋体"/>
          <w:lang w:val="en-US" w:eastAsia="zh-CN"/>
        </w:rPr>
      </w:pPr>
      <w:r>
        <w:rPr>
          <w:rFonts w:hint="eastAsia" w:eastAsia="宋体"/>
          <w:lang w:val="en-US" w:eastAsia="zh-CN"/>
        </w:rPr>
        <w:t>5. Based on the Analytics result received, the PCF makes a policy decision on whether to update the PCC rules (e.g. setting the Gate Status of the PCC rule associated with a specific QoS Flow to "closed"). If the NWDAF indicates that a specific Application ID is identified as a source of malicious traffic, the PCF may identify all PCC rules associated with that Application ID and set the Gate Control of each corresponding PCC rule to "closed".</w:t>
      </w:r>
    </w:p>
    <w:p>
      <w:pPr>
        <w:tabs>
          <w:tab w:val="left" w:pos="1172"/>
        </w:tabs>
        <w:bidi w:val="0"/>
        <w:jc w:val="left"/>
        <w:rPr>
          <w:ins w:id="203" w:author="Yuang(ZTE)-r02" w:date="2025-08-26T09:39:02Z"/>
          <w:rFonts w:hint="eastAsia" w:eastAsia="宋体"/>
          <w:lang w:val="en-US" w:eastAsia="zh-CN"/>
        </w:rPr>
      </w:pPr>
      <w:r>
        <w:rPr>
          <w:rFonts w:hint="eastAsia" w:eastAsia="宋体"/>
          <w:lang w:val="en-US" w:eastAsia="zh-CN"/>
        </w:rPr>
        <w:t xml:space="preserve">Subsequently, the PCF updates the session management policy towards the SMF, including the modified PCC rules. The SMF then generates the corresponding QER(s)/FAR(s) based on the updated PCC rules and sends them to the UPF. Based on the received FAR(s)/QER(s), the UPF blocks or discards the suspicious or malicious packets accordingly. </w:t>
      </w:r>
    </w:p>
    <w:p>
      <w:pPr>
        <w:tabs>
          <w:tab w:val="left" w:pos="1172"/>
        </w:tabs>
        <w:bidi w:val="0"/>
        <w:jc w:val="left"/>
        <w:rPr>
          <w:rFonts w:hint="default" w:ascii="Arial" w:hAnsi="Arial" w:cs="Arial"/>
          <w:sz w:val="28"/>
          <w:szCs w:val="28"/>
          <w:lang w:eastAsia="zh-CN"/>
        </w:rPr>
      </w:pPr>
      <w:r>
        <w:rPr>
          <w:rFonts w:hint="eastAsia" w:eastAsia="宋体"/>
          <w:lang w:val="en-US" w:eastAsia="zh-CN"/>
        </w:rPr>
        <w:t>If the NF consumer is SMF, the SMF may update FAR based on the Analytics result without instruction from PCF.</w:t>
      </w:r>
    </w:p>
    <w:p>
      <w:pPr>
        <w:tabs>
          <w:tab w:val="left" w:pos="1172"/>
        </w:tabs>
        <w:bidi w:val="0"/>
        <w:jc w:val="left"/>
        <w:rPr>
          <w:rFonts w:hint="default" w:ascii="Times New Roman" w:hAnsi="Times New Roman" w:cs="Times New Roman"/>
          <w:b/>
          <w:bCs/>
          <w:sz w:val="20"/>
          <w:szCs w:val="20"/>
        </w:rPr>
      </w:pPr>
      <w:r>
        <w:rPr>
          <w:rFonts w:hint="default" w:ascii="Arial" w:hAnsi="Arial" w:cs="Arial"/>
          <w:sz w:val="28"/>
          <w:szCs w:val="28"/>
          <w:lang w:eastAsia="zh-CN"/>
        </w:rPr>
        <w:t>6.X.</w:t>
      </w:r>
      <w:r>
        <w:rPr>
          <w:rFonts w:hint="eastAsia" w:ascii="Arial" w:hAnsi="Arial" w:cs="Arial"/>
          <w:sz w:val="28"/>
          <w:szCs w:val="28"/>
          <w:lang w:val="en-US" w:eastAsia="zh-CN"/>
        </w:rPr>
        <w:t>4</w:t>
      </w:r>
      <w:r>
        <w:rPr>
          <w:rFonts w:hint="default" w:ascii="Arial" w:hAnsi="Arial" w:cs="Arial"/>
          <w:sz w:val="28"/>
          <w:szCs w:val="28"/>
          <w:lang w:eastAsia="zh-CN"/>
        </w:rPr>
        <w:tab/>
      </w:r>
      <w:r>
        <w:rPr>
          <w:rFonts w:hint="default" w:ascii="Arial" w:hAnsi="Arial" w:cs="Arial"/>
          <w:sz w:val="28"/>
          <w:szCs w:val="28"/>
        </w:rPr>
        <w:t>Impacts on services, entities and interface</w:t>
      </w:r>
    </w:p>
    <w:p>
      <w:pPr>
        <w:pStyle w:val="12"/>
        <w:keepNext w:val="0"/>
        <w:keepLines w:val="0"/>
        <w:pageBreakBefore w:val="0"/>
        <w:widowControl/>
        <w:suppressLineNumbers w:val="0"/>
        <w:kinsoku/>
        <w:wordWrap/>
        <w:overflowPunct/>
        <w:topLinePunct w:val="0"/>
        <w:autoSpaceDE/>
        <w:autoSpaceDN/>
        <w:bidi w:val="0"/>
        <w:adjustRightInd/>
        <w:snapToGrid/>
        <w:textAlignment w:val="auto"/>
        <w:rPr>
          <w:rFonts w:hint="eastAsia" w:ascii="Times New Roman" w:hAnsi="Times New Roman" w:eastAsia="宋体" w:cs="Times New Roman"/>
          <w:b/>
          <w:bCs/>
          <w:sz w:val="20"/>
          <w:szCs w:val="20"/>
          <w:lang w:val="en-US" w:eastAsia="zh-CN"/>
        </w:rPr>
      </w:pPr>
      <w:r>
        <w:rPr>
          <w:rFonts w:hint="default" w:ascii="Times New Roman" w:hAnsi="Times New Roman" w:cs="Times New Roman"/>
          <w:b/>
          <w:bCs/>
          <w:sz w:val="20"/>
          <w:szCs w:val="20"/>
        </w:rPr>
        <w:t>NWDAF</w:t>
      </w:r>
      <w:r>
        <w:rPr>
          <w:rFonts w:hint="eastAsia" w:ascii="Times New Roman" w:hAnsi="Times New Roman" w:cs="Times New Roman"/>
          <w:b/>
          <w:bCs/>
          <w:sz w:val="20"/>
          <w:szCs w:val="20"/>
          <w:lang w:val="en-US" w:eastAsia="zh-CN"/>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Registers or updates traffic </w:t>
      </w:r>
      <w:r>
        <w:rPr>
          <w:rFonts w:hint="eastAsia" w:ascii="Times New Roman" w:hAnsi="Times New Roman" w:eastAsia="宋体" w:cs="Times New Roman"/>
          <w:sz w:val="20"/>
          <w:szCs w:val="20"/>
          <w:lang w:val="en-US" w:eastAsia="zh-CN"/>
        </w:rPr>
        <w:t>analyse capability</w:t>
      </w:r>
      <w:r>
        <w:rPr>
          <w:rFonts w:hint="default" w:ascii="Times New Roman" w:hAnsi="Times New Roman" w:cs="Times New Roman"/>
          <w:sz w:val="20"/>
          <w:szCs w:val="20"/>
        </w:rPr>
        <w:t xml:space="preserve"> (a new Analytics ID) to NRF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Receives analysis requests from consumer </w:t>
      </w:r>
      <w:r>
        <w:rPr>
          <w:rFonts w:hint="eastAsia" w:ascii="Times New Roman" w:hAnsi="Times New Roman" w:eastAsia="宋体" w:cs="Times New Roman"/>
          <w:sz w:val="20"/>
          <w:szCs w:val="20"/>
          <w:lang w:val="en-US" w:eastAsia="zh-CN"/>
        </w:rPr>
        <w:t>NF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Collects analy</w:t>
      </w:r>
      <w:r>
        <w:rPr>
          <w:rFonts w:hint="eastAsia" w:ascii="Times New Roman" w:hAnsi="Times New Roman" w:eastAsia="宋体" w:cs="Times New Roman"/>
          <w:sz w:val="20"/>
          <w:szCs w:val="20"/>
          <w:lang w:val="en-US" w:eastAsia="zh-CN"/>
        </w:rPr>
        <w:t>tics</w:t>
      </w:r>
      <w:r>
        <w:rPr>
          <w:rFonts w:hint="default" w:ascii="Times New Roman" w:hAnsi="Times New Roman" w:cs="Times New Roman"/>
          <w:sz w:val="20"/>
          <w:szCs w:val="20"/>
        </w:rPr>
        <w:t xml:space="preserve"> input data </w:t>
      </w:r>
      <w:r>
        <w:rPr>
          <w:rFonts w:hint="eastAsia" w:ascii="Times New Roman" w:hAnsi="Times New Roman" w:eastAsia="宋体" w:cs="Times New Roman"/>
          <w:sz w:val="20"/>
          <w:szCs w:val="20"/>
          <w:lang w:val="en-US" w:eastAsia="zh-CN"/>
        </w:rPr>
        <w:t>defined in 6.X.2.2</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pPr>
      <w:r>
        <w:rPr>
          <w:rFonts w:hint="default" w:ascii="Times New Roman" w:hAnsi="Times New Roman" w:cs="Times New Roman"/>
          <w:sz w:val="20"/>
          <w:szCs w:val="20"/>
        </w:rPr>
        <w:t>Outputs whether the application ID or flow is malicious and the type of maliciousness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1" w:after="0" w:afterAutospacing="1"/>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N</w:t>
      </w:r>
      <w:r>
        <w:rPr>
          <w:rFonts w:hint="default" w:ascii="Times New Roman" w:hAnsi="Times New Roman" w:cs="Times New Roman"/>
          <w:b/>
          <w:bCs/>
          <w:sz w:val="20"/>
          <w:szCs w:val="20"/>
        </w:rPr>
        <w:t>F</w:t>
      </w:r>
      <w:r>
        <w:rPr>
          <w:rFonts w:hint="eastAsia" w:ascii="Times New Roman" w:hAnsi="Times New Roman" w:cs="Times New Roman"/>
          <w:b/>
          <w:bCs/>
          <w:sz w:val="20"/>
          <w:szCs w:val="20"/>
          <w:lang w:val="en-US" w:eastAsia="zh-CN"/>
        </w:rPr>
        <w:t xml:space="preserve"> consumer (e.g. PCF, SMF</w:t>
      </w:r>
      <w:del w:id="204" w:author="Yuang(ZTE)-r02" w:date="2025-08-26T09:26:08Z">
        <w:r>
          <w:rPr>
            <w:rFonts w:hint="eastAsia" w:ascii="Times New Roman" w:hAnsi="Times New Roman" w:cs="Times New Roman"/>
            <w:b/>
            <w:bCs/>
            <w:sz w:val="20"/>
            <w:szCs w:val="20"/>
            <w:lang w:val="en-US" w:eastAsia="zh-CN"/>
          </w:rPr>
          <w:delText>,</w:delText>
        </w:r>
      </w:del>
      <w:del w:id="205" w:author="Yuang(ZTE)-r02" w:date="2025-08-26T09:26:07Z">
        <w:r>
          <w:rPr>
            <w:rFonts w:hint="eastAsia" w:ascii="Times New Roman" w:hAnsi="Times New Roman" w:cs="Times New Roman"/>
            <w:b/>
            <w:bCs/>
            <w:sz w:val="20"/>
            <w:szCs w:val="20"/>
            <w:lang w:val="en-US" w:eastAsia="zh-CN"/>
          </w:rPr>
          <w:delText xml:space="preserve"> UPF</w:delText>
        </w:r>
      </w:del>
      <w:r>
        <w:rPr>
          <w:rFonts w:hint="eastAsia" w:ascii="Times New Roman" w:hAnsi="Times New Roman" w:cs="Times New Roman"/>
          <w:b/>
          <w:bCs/>
          <w:sz w:val="20"/>
          <w:szCs w:val="20"/>
          <w:lang w:val="en-US" w:eastAsia="zh-CN"/>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Discovers NWDAF that can support traffic </w:t>
      </w:r>
      <w:r>
        <w:rPr>
          <w:rFonts w:hint="eastAsia" w:ascii="Times New Roman" w:hAnsi="Times New Roman" w:eastAsia="宋体" w:cs="Times New Roman"/>
          <w:sz w:val="20"/>
          <w:szCs w:val="20"/>
          <w:lang w:val="en-US" w:eastAsia="zh-CN"/>
        </w:rPr>
        <w:t>analyse</w:t>
      </w:r>
      <w:r>
        <w:rPr>
          <w:rFonts w:hint="default" w:ascii="Times New Roman" w:hAnsi="Times New Roman" w:cs="Times New Roman"/>
          <w:sz w:val="20"/>
          <w:szCs w:val="20"/>
        </w:rPr>
        <w:t xml:space="preserve"> capability</w:t>
      </w:r>
      <w:r>
        <w:rPr>
          <w:rFonts w:hint="eastAsia" w:eastAsia="宋体" w:cs="Times New Roman"/>
          <w:sz w:val="20"/>
          <w:szCs w:val="20"/>
          <w:lang w:val="en-US" w:eastAsia="zh-CN"/>
        </w:rPr>
        <w:t xml:space="preserve"> </w:t>
      </w:r>
      <w:r>
        <w:rPr>
          <w:rFonts w:hint="default" w:ascii="Times New Roman" w:hAnsi="Times New Roman" w:cs="Times New Roman"/>
          <w:sz w:val="20"/>
          <w:szCs w:val="20"/>
        </w:rPr>
        <w:t>(a new Analytics ID) from NRF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Sends </w:t>
      </w:r>
      <w:r>
        <w:rPr>
          <w:rFonts w:hint="eastAsia" w:eastAsia="宋体" w:cs="Times New Roman"/>
          <w:sz w:val="20"/>
          <w:szCs w:val="20"/>
          <w:lang w:val="en-US" w:eastAsia="zh-CN"/>
        </w:rPr>
        <w:t>Analytics request</w:t>
      </w:r>
      <w:r>
        <w:rPr>
          <w:rFonts w:hint="default" w:ascii="Times New Roman" w:hAnsi="Times New Roman" w:cs="Times New Roman"/>
          <w:sz w:val="20"/>
          <w:szCs w:val="20"/>
        </w:rPr>
        <w:t xml:space="preserve"> requests to NWDAF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rPr>
          <w:rFonts w:hint="default" w:ascii="Times New Roman" w:hAnsi="Times New Roman" w:cs="Times New Roman"/>
          <w:sz w:val="20"/>
          <w:szCs w:val="20"/>
        </w:rPr>
      </w:pPr>
      <w:r>
        <w:rPr>
          <w:rFonts w:hint="default" w:ascii="Times New Roman" w:hAnsi="Times New Roman" w:cs="Times New Roman"/>
          <w:sz w:val="20"/>
          <w:szCs w:val="20"/>
        </w:rPr>
        <w:t>Receives analysis results returned by NWDAF</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ind w:left="720" w:firstLine="400" w:firstLineChars="200"/>
        <w:textAlignment w:val="auto"/>
        <w:rPr>
          <w:rFonts w:hint="default" w:eastAsia="Times New Roman"/>
          <w:b/>
          <w:bCs/>
          <w:sz w:val="20"/>
          <w:szCs w:val="20"/>
          <w:lang w:val="en-US" w:eastAsia="zh-CN"/>
        </w:rPr>
        <w:pPrChange w:id="206" w:author="Yuang(ZTE)-r02" w:date="2025-08-26T11:20:40Z">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1" w:after="0" w:afterAutospacing="1"/>
            <w:ind w:left="720" w:firstLine="400" w:firstLineChars="200"/>
            <w:textAlignment w:val="auto"/>
          </w:pPr>
        </w:pPrChange>
      </w:pPr>
      <w:r>
        <w:rPr>
          <w:rFonts w:hint="default" w:ascii="Times New Roman" w:hAnsi="Times New Roman" w:cs="Times New Roman"/>
          <w:sz w:val="20"/>
          <w:szCs w:val="20"/>
        </w:rPr>
        <w:t xml:space="preserve">Updates PCC rules </w:t>
      </w:r>
      <w:r>
        <w:rPr>
          <w:rFonts w:hint="eastAsia" w:ascii="Times New Roman" w:hAnsi="Times New Roman" w:cs="Times New Roman"/>
          <w:sz w:val="20"/>
          <w:szCs w:val="20"/>
          <w:lang w:val="en-US" w:eastAsia="zh-CN"/>
        </w:rPr>
        <w:t xml:space="preserve">or FAR </w:t>
      </w:r>
      <w:r>
        <w:rPr>
          <w:rFonts w:hint="default" w:ascii="Times New Roman" w:hAnsi="Times New Roman" w:cs="Times New Roman"/>
          <w:sz w:val="20"/>
          <w:szCs w:val="20"/>
        </w:rPr>
        <w:t>based on the analy</w:t>
      </w:r>
      <w:r>
        <w:rPr>
          <w:rFonts w:hint="eastAsia" w:ascii="Times New Roman" w:hAnsi="Times New Roman" w:cs="Times New Roman"/>
          <w:sz w:val="20"/>
          <w:szCs w:val="20"/>
          <w:lang w:val="en-US" w:eastAsia="zh-CN"/>
        </w:rPr>
        <w:t>tic</w:t>
      </w:r>
      <w:r>
        <w:rPr>
          <w:rFonts w:hint="default" w:ascii="Times New Roman" w:hAnsi="Times New Roman" w:cs="Times New Roman"/>
          <w:sz w:val="20"/>
          <w:szCs w:val="20"/>
        </w:rPr>
        <w:t xml:space="preserve"> results</w:t>
      </w:r>
      <w:r>
        <w:rPr>
          <w:rFonts w:hint="eastAsia" w:ascii="Times New Roman" w:hAnsi="Times New Roman" w:cs="Times New Roman"/>
          <w:b/>
          <w:bCs/>
          <w:sz w:val="20"/>
          <w:szCs w:val="20"/>
          <w:lang w:val="en-US" w:eastAsia="zh-CN"/>
        </w:rPr>
        <w:t xml:space="preserve">                     </w:t>
      </w:r>
      <w:ins w:id="207" w:author="Yuang(ZTE)-r02" w:date="2025-08-26T09:19:38Z">
        <w:r>
          <w:rPr>
            <w:rFonts w:hint="eastAsia" w:eastAsia="Times New Roman"/>
            <w:b/>
            <w:bCs/>
            <w:sz w:val="20"/>
            <w:szCs w:val="20"/>
            <w:lang w:val="en-US" w:eastAsia="zh-CN"/>
          </w:rPr>
          <w:t xml:space="preserve">      </w:t>
        </w:r>
      </w:ins>
      <w:ins w:id="208" w:author="Yuang(ZTE)-r02" w:date="2025-08-26T09:19:39Z">
        <w:r>
          <w:rPr>
            <w:rFonts w:hint="eastAsia" w:eastAsia="Times New Roman"/>
            <w:b/>
            <w:bCs/>
            <w:sz w:val="20"/>
            <w:szCs w:val="20"/>
            <w:lang w:val="en-US" w:eastAsia="zh-CN"/>
          </w:rPr>
          <w:t xml:space="preserve">    </w:t>
        </w:r>
      </w:ins>
      <w:ins w:id="209" w:author="Yuang(ZTE)-r02" w:date="2025-08-26T09:19:40Z">
        <w:r>
          <w:rPr>
            <w:rFonts w:hint="eastAsia" w:eastAsia="Times New Roman"/>
            <w:b/>
            <w:bCs/>
            <w:sz w:val="20"/>
            <w:szCs w:val="20"/>
            <w:lang w:val="en-US" w:eastAsia="zh-CN"/>
          </w:rPr>
          <w:t xml:space="preserve">    </w:t>
        </w:r>
      </w:ins>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BFEF19"/>
    <w:multiLevelType w:val="multilevel"/>
    <w:tmpl w:val="D8BFEF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ZTE)-r02">
    <w15:presenceInfo w15:providerId="None" w15:userId="Yuang(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154D"/>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1B4B63"/>
    <w:rsid w:val="01341795"/>
    <w:rsid w:val="01535850"/>
    <w:rsid w:val="01767DC7"/>
    <w:rsid w:val="03877167"/>
    <w:rsid w:val="03BA2131"/>
    <w:rsid w:val="04187EF1"/>
    <w:rsid w:val="04464DB7"/>
    <w:rsid w:val="05163C90"/>
    <w:rsid w:val="05326228"/>
    <w:rsid w:val="05562436"/>
    <w:rsid w:val="0571425F"/>
    <w:rsid w:val="05FC3975"/>
    <w:rsid w:val="061846E6"/>
    <w:rsid w:val="069543AD"/>
    <w:rsid w:val="06D53012"/>
    <w:rsid w:val="083506F3"/>
    <w:rsid w:val="084B3FB7"/>
    <w:rsid w:val="09DD56F7"/>
    <w:rsid w:val="09EB694E"/>
    <w:rsid w:val="0A0F1A6A"/>
    <w:rsid w:val="0A193542"/>
    <w:rsid w:val="0A3A6153"/>
    <w:rsid w:val="0AED4155"/>
    <w:rsid w:val="0B3652A6"/>
    <w:rsid w:val="0BDA0063"/>
    <w:rsid w:val="0C247F3B"/>
    <w:rsid w:val="0C6929E6"/>
    <w:rsid w:val="0D3B7592"/>
    <w:rsid w:val="0DF540CC"/>
    <w:rsid w:val="0E733689"/>
    <w:rsid w:val="0F257AAD"/>
    <w:rsid w:val="0F3268E2"/>
    <w:rsid w:val="0F3E087B"/>
    <w:rsid w:val="0FB102C4"/>
    <w:rsid w:val="0FF1279B"/>
    <w:rsid w:val="1070472C"/>
    <w:rsid w:val="108842BF"/>
    <w:rsid w:val="10C219BE"/>
    <w:rsid w:val="10EC085B"/>
    <w:rsid w:val="11450CEE"/>
    <w:rsid w:val="116523B6"/>
    <w:rsid w:val="123C3B70"/>
    <w:rsid w:val="12766503"/>
    <w:rsid w:val="12946EFB"/>
    <w:rsid w:val="130B1ED1"/>
    <w:rsid w:val="13707024"/>
    <w:rsid w:val="15E80C2C"/>
    <w:rsid w:val="161F0F67"/>
    <w:rsid w:val="16BD30B1"/>
    <w:rsid w:val="19422C54"/>
    <w:rsid w:val="19441605"/>
    <w:rsid w:val="19A763CA"/>
    <w:rsid w:val="1A046438"/>
    <w:rsid w:val="1AAB2394"/>
    <w:rsid w:val="1ADF434C"/>
    <w:rsid w:val="1AE607C9"/>
    <w:rsid w:val="1B392D5D"/>
    <w:rsid w:val="1B413A15"/>
    <w:rsid w:val="1B5F73A7"/>
    <w:rsid w:val="1C780615"/>
    <w:rsid w:val="1CAB541C"/>
    <w:rsid w:val="1CAC5E3F"/>
    <w:rsid w:val="1E241DA8"/>
    <w:rsid w:val="1F254636"/>
    <w:rsid w:val="1FDF4CDA"/>
    <w:rsid w:val="1FF44BF8"/>
    <w:rsid w:val="2006350D"/>
    <w:rsid w:val="202A40A9"/>
    <w:rsid w:val="20AE7EBB"/>
    <w:rsid w:val="22141943"/>
    <w:rsid w:val="22D463E6"/>
    <w:rsid w:val="22F40C33"/>
    <w:rsid w:val="232D7FB2"/>
    <w:rsid w:val="23A24E8B"/>
    <w:rsid w:val="24321558"/>
    <w:rsid w:val="24B351C4"/>
    <w:rsid w:val="25643781"/>
    <w:rsid w:val="25896CE5"/>
    <w:rsid w:val="25B21884"/>
    <w:rsid w:val="26850E6A"/>
    <w:rsid w:val="272F76F9"/>
    <w:rsid w:val="279759AA"/>
    <w:rsid w:val="27CB3889"/>
    <w:rsid w:val="28322E57"/>
    <w:rsid w:val="283622D5"/>
    <w:rsid w:val="28D37491"/>
    <w:rsid w:val="28D6229D"/>
    <w:rsid w:val="2B634637"/>
    <w:rsid w:val="2BE83830"/>
    <w:rsid w:val="2CC816C9"/>
    <w:rsid w:val="2CD52D50"/>
    <w:rsid w:val="2D4162C5"/>
    <w:rsid w:val="2D824AF8"/>
    <w:rsid w:val="2EFD7571"/>
    <w:rsid w:val="2F0A613C"/>
    <w:rsid w:val="2FB43F0D"/>
    <w:rsid w:val="300D5966"/>
    <w:rsid w:val="316C641C"/>
    <w:rsid w:val="316E6ED5"/>
    <w:rsid w:val="327A59B9"/>
    <w:rsid w:val="32A037E1"/>
    <w:rsid w:val="32DF22F5"/>
    <w:rsid w:val="339706A7"/>
    <w:rsid w:val="340634F4"/>
    <w:rsid w:val="35055E34"/>
    <w:rsid w:val="376B202F"/>
    <w:rsid w:val="37C74B40"/>
    <w:rsid w:val="38420404"/>
    <w:rsid w:val="39590814"/>
    <w:rsid w:val="395A61E8"/>
    <w:rsid w:val="3B262315"/>
    <w:rsid w:val="3C7E3438"/>
    <w:rsid w:val="3CB93F82"/>
    <w:rsid w:val="3E3F469B"/>
    <w:rsid w:val="3EC728F0"/>
    <w:rsid w:val="40BA1D58"/>
    <w:rsid w:val="425C22EC"/>
    <w:rsid w:val="4498007C"/>
    <w:rsid w:val="47253701"/>
    <w:rsid w:val="48441F21"/>
    <w:rsid w:val="48834DD0"/>
    <w:rsid w:val="494A6912"/>
    <w:rsid w:val="49C014E6"/>
    <w:rsid w:val="4B074E64"/>
    <w:rsid w:val="4B4C6DD0"/>
    <w:rsid w:val="4E764616"/>
    <w:rsid w:val="500B2250"/>
    <w:rsid w:val="51837AE5"/>
    <w:rsid w:val="51D86C68"/>
    <w:rsid w:val="524D61B1"/>
    <w:rsid w:val="54202196"/>
    <w:rsid w:val="54CE012D"/>
    <w:rsid w:val="54F350EF"/>
    <w:rsid w:val="561659F7"/>
    <w:rsid w:val="562263C3"/>
    <w:rsid w:val="5714784C"/>
    <w:rsid w:val="577369A2"/>
    <w:rsid w:val="57E86276"/>
    <w:rsid w:val="595F5F93"/>
    <w:rsid w:val="5A23230C"/>
    <w:rsid w:val="5B1F146A"/>
    <w:rsid w:val="5BC8631D"/>
    <w:rsid w:val="5C9B052F"/>
    <w:rsid w:val="5CED6AC8"/>
    <w:rsid w:val="5D3703A0"/>
    <w:rsid w:val="5DDB3B8F"/>
    <w:rsid w:val="5E6A4415"/>
    <w:rsid w:val="602F6C15"/>
    <w:rsid w:val="606E6EE4"/>
    <w:rsid w:val="60964899"/>
    <w:rsid w:val="60D02994"/>
    <w:rsid w:val="64737560"/>
    <w:rsid w:val="64D77000"/>
    <w:rsid w:val="65CB3710"/>
    <w:rsid w:val="66E4285E"/>
    <w:rsid w:val="673D497B"/>
    <w:rsid w:val="681654A9"/>
    <w:rsid w:val="68975281"/>
    <w:rsid w:val="69151299"/>
    <w:rsid w:val="692826D5"/>
    <w:rsid w:val="69430DBD"/>
    <w:rsid w:val="69636988"/>
    <w:rsid w:val="69637713"/>
    <w:rsid w:val="696F67BB"/>
    <w:rsid w:val="697370B8"/>
    <w:rsid w:val="6A71314F"/>
    <w:rsid w:val="6B5019B7"/>
    <w:rsid w:val="6B6A7555"/>
    <w:rsid w:val="6C6125DC"/>
    <w:rsid w:val="6CED41BB"/>
    <w:rsid w:val="6D637F3B"/>
    <w:rsid w:val="6EAA1210"/>
    <w:rsid w:val="6F165E0C"/>
    <w:rsid w:val="70A05A0A"/>
    <w:rsid w:val="71423D5C"/>
    <w:rsid w:val="714320B7"/>
    <w:rsid w:val="71A2604E"/>
    <w:rsid w:val="71B20268"/>
    <w:rsid w:val="72253DC7"/>
    <w:rsid w:val="72BD7F12"/>
    <w:rsid w:val="74450753"/>
    <w:rsid w:val="74856454"/>
    <w:rsid w:val="75532117"/>
    <w:rsid w:val="764E7AA0"/>
    <w:rsid w:val="76C00759"/>
    <w:rsid w:val="773771AC"/>
    <w:rsid w:val="77A26354"/>
    <w:rsid w:val="780B2DBC"/>
    <w:rsid w:val="785C24ED"/>
    <w:rsid w:val="796A24EE"/>
    <w:rsid w:val="7B9B1873"/>
    <w:rsid w:val="7BD34379"/>
    <w:rsid w:val="7E1375B4"/>
    <w:rsid w:val="7E244172"/>
    <w:rsid w:val="7E354710"/>
    <w:rsid w:val="7E8D5AD8"/>
    <w:rsid w:val="7E993C72"/>
    <w:rsid w:val="7FC30A3D"/>
    <w:rsid w:val="7FDA4AA0"/>
    <w:rsid w:val="7FF578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41</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Yuang(ZTE)-r02</cp:lastModifiedBy>
  <dcterms:modified xsi:type="dcterms:W3CDTF">2025-08-26T09:22:44Z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